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0F4A23" w14:textId="1E8C386F" w:rsidR="00D846D7" w:rsidRDefault="00000000">
      <w:pPr>
        <w:pStyle w:val="Heading1"/>
        <w:spacing w:before="34"/>
        <w:ind w:right="354"/>
        <w:rPr>
          <w:u w:val="none"/>
        </w:rPr>
      </w:pPr>
      <w:r>
        <w:rPr>
          <w:u w:val="none"/>
        </w:rPr>
        <w:t>MUSEUM</w:t>
      </w:r>
      <w:r>
        <w:rPr>
          <w:spacing w:val="-3"/>
          <w:u w:val="none"/>
        </w:rPr>
        <w:t xml:space="preserve"> </w:t>
      </w:r>
      <w:r>
        <w:rPr>
          <w:u w:val="none"/>
        </w:rPr>
        <w:t>OF</w:t>
      </w:r>
      <w:r>
        <w:rPr>
          <w:spacing w:val="-4"/>
          <w:u w:val="none"/>
        </w:rPr>
        <w:t xml:space="preserve"> </w:t>
      </w:r>
      <w:r>
        <w:rPr>
          <w:u w:val="none"/>
        </w:rPr>
        <w:t>NC</w:t>
      </w:r>
      <w:r>
        <w:rPr>
          <w:spacing w:val="-5"/>
          <w:u w:val="none"/>
        </w:rPr>
        <w:t xml:space="preserve"> </w:t>
      </w:r>
      <w:r>
        <w:rPr>
          <w:u w:val="none"/>
        </w:rPr>
        <w:t>TRADITIONAL</w:t>
      </w:r>
      <w:r>
        <w:rPr>
          <w:spacing w:val="-4"/>
          <w:u w:val="none"/>
        </w:rPr>
        <w:t xml:space="preserve"> </w:t>
      </w:r>
      <w:r>
        <w:rPr>
          <w:spacing w:val="-2"/>
          <w:u w:val="none"/>
        </w:rPr>
        <w:t>POTTERY</w:t>
      </w:r>
    </w:p>
    <w:p w14:paraId="0E9C04D3" w14:textId="77777777" w:rsidR="00D846D7" w:rsidRDefault="00000000">
      <w:pPr>
        <w:pStyle w:val="BodyText"/>
        <w:ind w:left="4451"/>
      </w:pPr>
      <w:r>
        <w:t>P.</w:t>
      </w:r>
      <w:r>
        <w:rPr>
          <w:spacing w:val="-2"/>
        </w:rPr>
        <w:t xml:space="preserve"> </w:t>
      </w:r>
      <w:r>
        <w:t>O.</w:t>
      </w:r>
      <w:r>
        <w:rPr>
          <w:spacing w:val="-3"/>
        </w:rPr>
        <w:t xml:space="preserve"> </w:t>
      </w:r>
      <w:r>
        <w:t>Box</w:t>
      </w:r>
      <w:r>
        <w:rPr>
          <w:spacing w:val="-2"/>
        </w:rPr>
        <w:t xml:space="preserve"> </w:t>
      </w:r>
      <w:r>
        <w:rPr>
          <w:spacing w:val="-5"/>
        </w:rPr>
        <w:t>500</w:t>
      </w:r>
    </w:p>
    <w:p w14:paraId="1271B98B" w14:textId="77777777" w:rsidR="00D846D7" w:rsidRDefault="00000000">
      <w:pPr>
        <w:pStyle w:val="BodyText"/>
        <w:ind w:left="326" w:right="354"/>
        <w:jc w:val="center"/>
      </w:pPr>
      <w:r>
        <w:t>Seagrove,</w:t>
      </w:r>
      <w:r>
        <w:rPr>
          <w:spacing w:val="-8"/>
        </w:rPr>
        <w:t xml:space="preserve"> </w:t>
      </w:r>
      <w:r>
        <w:t>NC</w:t>
      </w:r>
      <w:r>
        <w:rPr>
          <w:spacing w:val="-3"/>
        </w:rPr>
        <w:t xml:space="preserve"> </w:t>
      </w:r>
      <w:r>
        <w:rPr>
          <w:spacing w:val="-4"/>
        </w:rPr>
        <w:t>27341</w:t>
      </w:r>
    </w:p>
    <w:p w14:paraId="444E402E" w14:textId="5DE56729" w:rsidR="00D846D7" w:rsidRDefault="00B62FC6" w:rsidP="00FE0B6E">
      <w:pPr>
        <w:pStyle w:val="BodyText"/>
        <w:ind w:left="326" w:right="358" w:firstLine="394"/>
        <w:jc w:val="center"/>
      </w:pPr>
      <w:r>
        <w:rPr>
          <w:spacing w:val="-2"/>
        </w:rPr>
        <w:t>(919) 418-7555</w:t>
      </w:r>
      <w:r w:rsidR="00FE0B6E">
        <w:rPr>
          <w:spacing w:val="-2"/>
        </w:rPr>
        <w:t xml:space="preserve"> ** (336) 873-7304</w:t>
      </w:r>
    </w:p>
    <w:p w14:paraId="6A466924" w14:textId="4BA26CAF" w:rsidR="00D846D7" w:rsidRDefault="007E6413" w:rsidP="00B62FC6">
      <w:pPr>
        <w:pStyle w:val="BodyText"/>
        <w:jc w:val="center"/>
      </w:pPr>
      <w:hyperlink r:id="rId7" w:history="1">
        <w:r w:rsidRPr="00C14E0D">
          <w:rPr>
            <w:rStyle w:val="Hyperlink"/>
          </w:rPr>
          <w:t>seagrovepotteryfestivalnc@gmail.com</w:t>
        </w:r>
      </w:hyperlink>
      <w:r>
        <w:t xml:space="preserve"> or</w:t>
      </w:r>
    </w:p>
    <w:p w14:paraId="260CFF8D" w14:textId="4B5676C8" w:rsidR="007E6413" w:rsidRDefault="007E6413" w:rsidP="00B62FC6">
      <w:pPr>
        <w:pStyle w:val="BodyText"/>
        <w:jc w:val="center"/>
      </w:pPr>
      <w:hyperlink r:id="rId8" w:history="1">
        <w:r w:rsidRPr="00C14E0D">
          <w:rPr>
            <w:rStyle w:val="Hyperlink"/>
          </w:rPr>
          <w:t>info@seagrovepotteryfestival.com</w:t>
        </w:r>
      </w:hyperlink>
    </w:p>
    <w:p w14:paraId="391495E5" w14:textId="77777777" w:rsidR="007E6413" w:rsidRDefault="007E6413" w:rsidP="00B62FC6">
      <w:pPr>
        <w:pStyle w:val="BodyText"/>
        <w:jc w:val="center"/>
      </w:pPr>
    </w:p>
    <w:p w14:paraId="2CAEC143" w14:textId="77777777" w:rsidR="00B62FC6" w:rsidRDefault="00B62FC6" w:rsidP="00B62FC6">
      <w:pPr>
        <w:pStyle w:val="BodyText"/>
        <w:jc w:val="center"/>
        <w:rPr>
          <w:sz w:val="20"/>
        </w:rPr>
      </w:pPr>
    </w:p>
    <w:p w14:paraId="1B705A18" w14:textId="047C1F9A" w:rsidR="00707AF0" w:rsidRDefault="00707AF0" w:rsidP="00707AF0">
      <w:pPr>
        <w:pStyle w:val="BodyText"/>
        <w:spacing w:line="242" w:lineRule="auto"/>
        <w:ind w:left="100" w:right="183"/>
      </w:pPr>
      <w:r>
        <w:t xml:space="preserve">The </w:t>
      </w:r>
      <w:r w:rsidR="0034375B">
        <w:t>43</w:t>
      </w:r>
      <w:r w:rsidR="0034375B" w:rsidRPr="0034375B">
        <w:rPr>
          <w:vertAlign w:val="superscript"/>
        </w:rPr>
        <w:t>rd</w:t>
      </w:r>
      <w:r w:rsidR="0034375B">
        <w:t xml:space="preserve"> </w:t>
      </w:r>
      <w:r>
        <w:t>Seagrove Pottery Festival</w:t>
      </w:r>
      <w:r w:rsidR="0034375B">
        <w:t xml:space="preserve"> will be held on Saturday, November </w:t>
      </w:r>
      <w:r w:rsidR="009918BD">
        <w:t>21st</w:t>
      </w:r>
      <w:r w:rsidR="0034375B">
        <w:t xml:space="preserve"> and Sunday, November </w:t>
      </w:r>
      <w:r w:rsidR="009918BD">
        <w:t>22</w:t>
      </w:r>
      <w:r w:rsidR="009918BD" w:rsidRPr="009918BD">
        <w:rPr>
          <w:vertAlign w:val="superscript"/>
        </w:rPr>
        <w:t>nd</w:t>
      </w:r>
      <w:proofErr w:type="gramStart"/>
      <w:r w:rsidR="009918BD">
        <w:t xml:space="preserve"> </w:t>
      </w:r>
      <w:r w:rsidR="007E6413">
        <w:t>2026</w:t>
      </w:r>
      <w:proofErr w:type="gramEnd"/>
      <w:r w:rsidR="007E6413">
        <w:t xml:space="preserve"> </w:t>
      </w:r>
      <w:r w:rsidR="0034375B">
        <w:t>from 9</w:t>
      </w:r>
      <w:r w:rsidR="00794222">
        <w:t>am</w:t>
      </w:r>
      <w:r w:rsidR="0034375B">
        <w:t>-5</w:t>
      </w:r>
      <w:r w:rsidR="00794222">
        <w:t>pm</w:t>
      </w:r>
      <w:r w:rsidR="0034375B">
        <w:t xml:space="preserve"> each day. This festival </w:t>
      </w:r>
      <w:r>
        <w:t>is North Carolina’s oldest and best-known</w:t>
      </w:r>
      <w:r w:rsidR="0034375B">
        <w:t xml:space="preserve"> </w:t>
      </w:r>
      <w:r>
        <w:t>celebration of handmade pottery.</w:t>
      </w:r>
      <w:r>
        <w:rPr>
          <w:spacing w:val="40"/>
        </w:rPr>
        <w:t xml:space="preserve"> </w:t>
      </w:r>
      <w:r>
        <w:t>We</w:t>
      </w:r>
      <w:r>
        <w:rPr>
          <w:spacing w:val="-3"/>
        </w:rPr>
        <w:t xml:space="preserve"> </w:t>
      </w:r>
      <w:r w:rsidR="007E6413">
        <w:t>appreciate</w:t>
      </w:r>
      <w:r>
        <w:rPr>
          <w:spacing w:val="-3"/>
        </w:rPr>
        <w:t xml:space="preserve"> </w:t>
      </w:r>
      <w:r w:rsidR="0034375B">
        <w:t>the</w:t>
      </w:r>
      <w:r>
        <w:t xml:space="preserve"> participation </w:t>
      </w:r>
      <w:r w:rsidR="0034375B">
        <w:t>of our handmade artisans and craftspeople. This wonderful mix of pottery and other arts/mediums has given the Seagrove Pottery Festival its amazing lineup of vendors that attract visitors from all over the Southeast and surrounding states</w:t>
      </w:r>
      <w:r w:rsidR="0058640D">
        <w:t xml:space="preserve"> each year</w:t>
      </w:r>
      <w:r w:rsidR="0034375B">
        <w:t xml:space="preserve">! </w:t>
      </w:r>
    </w:p>
    <w:p w14:paraId="12279382" w14:textId="77777777" w:rsidR="00D846D7" w:rsidRDefault="00D846D7">
      <w:pPr>
        <w:pStyle w:val="BodyText"/>
        <w:spacing w:before="11"/>
        <w:rPr>
          <w:sz w:val="23"/>
        </w:rPr>
      </w:pPr>
    </w:p>
    <w:p w14:paraId="6182215E" w14:textId="77777777" w:rsidR="007E6413" w:rsidRDefault="00B62FC6" w:rsidP="007E6413">
      <w:pPr>
        <w:spacing w:before="1"/>
        <w:ind w:left="100" w:right="183"/>
        <w:rPr>
          <w:b/>
          <w:bCs/>
          <w:sz w:val="24"/>
        </w:rPr>
      </w:pPr>
      <w:r w:rsidRPr="00B62FC6">
        <w:rPr>
          <w:b/>
          <w:bCs/>
          <w:sz w:val="24"/>
        </w:rPr>
        <w:t xml:space="preserve">Applications are due by </w:t>
      </w:r>
      <w:r w:rsidR="0034375B">
        <w:rPr>
          <w:b/>
          <w:bCs/>
          <w:sz w:val="24"/>
        </w:rPr>
        <w:t>July 1st</w:t>
      </w:r>
      <w:r w:rsidRPr="00B62FC6">
        <w:rPr>
          <w:b/>
          <w:bCs/>
          <w:sz w:val="24"/>
        </w:rPr>
        <w:t xml:space="preserve">. </w:t>
      </w:r>
      <w:r w:rsidR="0034375B">
        <w:rPr>
          <w:b/>
          <w:bCs/>
          <w:sz w:val="24"/>
        </w:rPr>
        <w:t xml:space="preserve">Jury decision will be </w:t>
      </w:r>
      <w:r w:rsidR="009918BD">
        <w:rPr>
          <w:b/>
          <w:bCs/>
          <w:sz w:val="24"/>
        </w:rPr>
        <w:t>made by Friday, July 24th</w:t>
      </w:r>
      <w:r w:rsidR="0034375B">
        <w:rPr>
          <w:b/>
          <w:bCs/>
          <w:sz w:val="24"/>
        </w:rPr>
        <w:t>. Booth fees are $2</w:t>
      </w:r>
      <w:r w:rsidR="009918BD">
        <w:rPr>
          <w:b/>
          <w:bCs/>
          <w:sz w:val="24"/>
        </w:rPr>
        <w:t>5</w:t>
      </w:r>
      <w:r w:rsidR="0034375B">
        <w:rPr>
          <w:b/>
          <w:bCs/>
          <w:sz w:val="24"/>
        </w:rPr>
        <w:t xml:space="preserve">0 for a 10’ x 10’ </w:t>
      </w:r>
      <w:r w:rsidR="00314696">
        <w:rPr>
          <w:b/>
          <w:bCs/>
          <w:sz w:val="24"/>
        </w:rPr>
        <w:t xml:space="preserve">booth. </w:t>
      </w:r>
      <w:r w:rsidR="0034375B">
        <w:rPr>
          <w:b/>
          <w:bCs/>
          <w:sz w:val="24"/>
        </w:rPr>
        <w:t>Booth fee checks will be deposited upon acceptance to the show. We do not charge a jury fee.</w:t>
      </w:r>
      <w:r w:rsidR="00794222">
        <w:rPr>
          <w:b/>
          <w:bCs/>
          <w:sz w:val="24"/>
        </w:rPr>
        <w:t xml:space="preserve"> Previous year participants may Zelle the booth fee and email the application back to us. </w:t>
      </w:r>
      <w:r w:rsidR="00D01851">
        <w:rPr>
          <w:b/>
          <w:bCs/>
          <w:sz w:val="24"/>
        </w:rPr>
        <w:t xml:space="preserve">There is no booth fee required for food vendors or non-profit organizations. </w:t>
      </w:r>
    </w:p>
    <w:p w14:paraId="36DE567A" w14:textId="77777777" w:rsidR="007E6413" w:rsidRDefault="007E6413" w:rsidP="007E6413">
      <w:pPr>
        <w:spacing w:before="1"/>
        <w:ind w:left="100" w:right="183"/>
        <w:rPr>
          <w:b/>
          <w:bCs/>
          <w:sz w:val="24"/>
        </w:rPr>
      </w:pPr>
    </w:p>
    <w:p w14:paraId="1BAE0726" w14:textId="5BA1A5B1" w:rsidR="007E6413" w:rsidRPr="00B62FC6" w:rsidRDefault="009918BD" w:rsidP="007E6413">
      <w:pPr>
        <w:spacing w:before="1"/>
        <w:ind w:left="100" w:right="183"/>
        <w:rPr>
          <w:b/>
          <w:bCs/>
          <w:sz w:val="24"/>
        </w:rPr>
      </w:pPr>
      <w:r w:rsidRPr="009918BD">
        <w:rPr>
          <w:b/>
          <w:bCs/>
          <w:sz w:val="24"/>
          <w:u w:val="single"/>
        </w:rPr>
        <w:t>Do not correspond with anyone through any email other than</w:t>
      </w:r>
      <w:r>
        <w:rPr>
          <w:b/>
          <w:bCs/>
          <w:sz w:val="24"/>
        </w:rPr>
        <w:t xml:space="preserve"> </w:t>
      </w:r>
      <w:hyperlink r:id="rId9" w:history="1">
        <w:r w:rsidR="007E6413" w:rsidRPr="00C14E0D">
          <w:rPr>
            <w:rStyle w:val="Hyperlink"/>
            <w:b/>
            <w:bCs/>
            <w:sz w:val="24"/>
            <w:highlight w:val="yellow"/>
          </w:rPr>
          <w:t>seagrovepotteryfestivalnc@gmail.com</w:t>
        </w:r>
      </w:hyperlink>
      <w:r w:rsidR="007E6413">
        <w:rPr>
          <w:b/>
          <w:bCs/>
          <w:sz w:val="24"/>
        </w:rPr>
        <w:t xml:space="preserve"> or directly through our website at </w:t>
      </w:r>
      <w:hyperlink r:id="rId10" w:history="1">
        <w:r w:rsidR="007E6413" w:rsidRPr="00C14E0D">
          <w:rPr>
            <w:rStyle w:val="Hyperlink"/>
            <w:b/>
            <w:bCs/>
            <w:sz w:val="24"/>
            <w:highlight w:val="yellow"/>
          </w:rPr>
          <w:t>info@seagrovepotteryfestival.com</w:t>
        </w:r>
      </w:hyperlink>
      <w:r w:rsidR="007E6413">
        <w:rPr>
          <w:b/>
          <w:bCs/>
          <w:sz w:val="24"/>
        </w:rPr>
        <w:t xml:space="preserve">. </w:t>
      </w:r>
      <w:r w:rsidR="001213F1">
        <w:rPr>
          <w:b/>
          <w:bCs/>
          <w:sz w:val="24"/>
        </w:rPr>
        <w:t xml:space="preserve">Do not talk to anyone representing the Museum Organization, other than Glenda at (919) 418-7555 or Phil at (336) 873-7304. Please be aware! Fraudsters are everywhere and we had instances of vendors getting scammed last year. </w:t>
      </w:r>
    </w:p>
    <w:p w14:paraId="01030E42" w14:textId="7E54F55F" w:rsidR="007E6413" w:rsidRDefault="007E6413">
      <w:pPr>
        <w:spacing w:before="1"/>
        <w:ind w:left="100" w:right="183"/>
        <w:rPr>
          <w:b/>
          <w:bCs/>
          <w:sz w:val="24"/>
        </w:rPr>
      </w:pPr>
    </w:p>
    <w:p w14:paraId="620F4E85" w14:textId="77777777" w:rsidR="00D846D7" w:rsidRDefault="00D846D7">
      <w:pPr>
        <w:pStyle w:val="BodyText"/>
        <w:spacing w:before="11"/>
        <w:rPr>
          <w:sz w:val="23"/>
        </w:rPr>
      </w:pPr>
    </w:p>
    <w:p w14:paraId="00441F49" w14:textId="77777777" w:rsidR="00D846D7" w:rsidRDefault="00000000">
      <w:pPr>
        <w:spacing w:before="1"/>
        <w:ind w:left="326" w:right="353"/>
        <w:jc w:val="center"/>
        <w:rPr>
          <w:b/>
          <w:sz w:val="24"/>
        </w:rPr>
      </w:pPr>
      <w:r>
        <w:rPr>
          <w:b/>
          <w:sz w:val="24"/>
        </w:rPr>
        <w:t>Booth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Information</w:t>
      </w:r>
    </w:p>
    <w:p w14:paraId="5070D443" w14:textId="77777777" w:rsidR="00D846D7" w:rsidRDefault="00D846D7">
      <w:pPr>
        <w:pStyle w:val="BodyText"/>
        <w:spacing w:before="11"/>
        <w:rPr>
          <w:b/>
          <w:sz w:val="23"/>
        </w:rPr>
      </w:pPr>
    </w:p>
    <w:p w14:paraId="7B81D3CE" w14:textId="5D504123" w:rsidR="00D846D7" w:rsidRPr="00707AF0" w:rsidRDefault="003C77A5" w:rsidP="00707AF0">
      <w:pPr>
        <w:ind w:left="100"/>
        <w:rPr>
          <w:b/>
          <w:sz w:val="24"/>
        </w:rPr>
      </w:pPr>
      <w:r>
        <w:rPr>
          <w:b/>
          <w:sz w:val="24"/>
          <w:u w:val="single"/>
        </w:rPr>
        <w:t xml:space="preserve">Artisan </w:t>
      </w:r>
      <w:r w:rsidR="00B62FC6">
        <w:rPr>
          <w:b/>
          <w:sz w:val="24"/>
          <w:u w:val="single"/>
        </w:rPr>
        <w:t>Booths will be located in the large</w:t>
      </w:r>
      <w:r w:rsidR="000315BC">
        <w:rPr>
          <w:b/>
          <w:sz w:val="24"/>
          <w:u w:val="single"/>
        </w:rPr>
        <w:t xml:space="preserve">, </w:t>
      </w:r>
      <w:r w:rsidR="00B62FC6">
        <w:rPr>
          <w:b/>
          <w:sz w:val="24"/>
          <w:u w:val="single"/>
        </w:rPr>
        <w:t xml:space="preserve">heated tent </w:t>
      </w:r>
      <w:r w:rsidR="000315BC">
        <w:rPr>
          <w:b/>
          <w:sz w:val="24"/>
          <w:u w:val="single"/>
        </w:rPr>
        <w:t>o</w:t>
      </w:r>
      <w:r w:rsidR="00B62FC6">
        <w:rPr>
          <w:b/>
          <w:sz w:val="24"/>
          <w:u w:val="single"/>
        </w:rPr>
        <w:t>n the ballfield and in the gym of the school.</w:t>
      </w:r>
      <w:r>
        <w:rPr>
          <w:b/>
          <w:sz w:val="24"/>
          <w:u w:val="single"/>
        </w:rPr>
        <w:t xml:space="preserve"> Food Vendor Booths will be located directly behind the gym. </w:t>
      </w:r>
      <w:r w:rsidR="00FB474A">
        <w:rPr>
          <w:b/>
          <w:sz w:val="24"/>
          <w:u w:val="single"/>
        </w:rPr>
        <w:t xml:space="preserve">Non-profit booths will be </w:t>
      </w:r>
      <w:r w:rsidR="009918BD">
        <w:rPr>
          <w:b/>
          <w:sz w:val="24"/>
          <w:u w:val="single"/>
        </w:rPr>
        <w:t>located</w:t>
      </w:r>
      <w:r w:rsidR="00FB474A">
        <w:rPr>
          <w:b/>
          <w:sz w:val="24"/>
          <w:u w:val="single"/>
        </w:rPr>
        <w:t xml:space="preserve"> </w:t>
      </w:r>
      <w:r w:rsidR="007E6413">
        <w:rPr>
          <w:b/>
          <w:sz w:val="24"/>
          <w:u w:val="single"/>
        </w:rPr>
        <w:t>in between</w:t>
      </w:r>
      <w:r w:rsidR="00794222">
        <w:rPr>
          <w:b/>
          <w:sz w:val="24"/>
          <w:u w:val="single"/>
        </w:rPr>
        <w:t xml:space="preserve"> artisans.</w:t>
      </w:r>
    </w:p>
    <w:p w14:paraId="3C8E96CA" w14:textId="4947DDDB" w:rsidR="00D846D7" w:rsidRPr="00707AF0" w:rsidRDefault="00707AF0" w:rsidP="00707AF0">
      <w:pPr>
        <w:pStyle w:val="BodyText"/>
        <w:spacing w:before="52"/>
        <w:ind w:left="100"/>
      </w:pPr>
      <w:r>
        <w:t>Booths will include</w:t>
      </w:r>
      <w:r>
        <w:rPr>
          <w:spacing w:val="-5"/>
        </w:rPr>
        <w:t xml:space="preserve"> </w:t>
      </w:r>
      <w:r>
        <w:t>electricity.</w:t>
      </w:r>
      <w:r>
        <w:rPr>
          <w:spacing w:val="46"/>
        </w:rPr>
        <w:t xml:space="preserve"> </w:t>
      </w:r>
      <w:r>
        <w:t>Heavy-duty</w:t>
      </w:r>
      <w:r>
        <w:rPr>
          <w:spacing w:val="-4"/>
        </w:rPr>
        <w:t xml:space="preserve"> </w:t>
      </w:r>
      <w:r>
        <w:t>drop</w:t>
      </w:r>
      <w:r>
        <w:rPr>
          <w:spacing w:val="-3"/>
        </w:rPr>
        <w:t xml:space="preserve"> </w:t>
      </w:r>
      <w:r>
        <w:t>cords</w:t>
      </w:r>
      <w:r>
        <w:rPr>
          <w:spacing w:val="-3"/>
        </w:rPr>
        <w:t xml:space="preserve"> </w:t>
      </w:r>
      <w:r>
        <w:t>should</w:t>
      </w:r>
      <w:r>
        <w:rPr>
          <w:spacing w:val="-3"/>
        </w:rPr>
        <w:t xml:space="preserve"> </w:t>
      </w:r>
      <w:r>
        <w:t>be</w:t>
      </w:r>
      <w:r>
        <w:rPr>
          <w:spacing w:val="-4"/>
        </w:rPr>
        <w:t xml:space="preserve"> </w:t>
      </w:r>
      <w:r>
        <w:t>brought</w:t>
      </w:r>
      <w:r>
        <w:rPr>
          <w:spacing w:val="-5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t>lighting</w:t>
      </w:r>
      <w:r>
        <w:rPr>
          <w:spacing w:val="-4"/>
        </w:rPr>
        <w:t xml:space="preserve"> </w:t>
      </w:r>
      <w:r>
        <w:t>purposes</w:t>
      </w:r>
      <w:r>
        <w:rPr>
          <w:spacing w:val="-3"/>
        </w:rPr>
        <w:t xml:space="preserve"> </w:t>
      </w:r>
      <w:r>
        <w:rPr>
          <w:spacing w:val="-2"/>
        </w:rPr>
        <w:t>only.</w:t>
      </w:r>
    </w:p>
    <w:p w14:paraId="453BA324" w14:textId="29F6B4AF" w:rsidR="00D846D7" w:rsidRDefault="0034375B">
      <w:pPr>
        <w:pStyle w:val="Heading1"/>
        <w:ind w:left="100"/>
        <w:jc w:val="left"/>
        <w:rPr>
          <w:spacing w:val="-3"/>
        </w:rPr>
      </w:pPr>
      <w:r>
        <w:t>Accessory heating units will not be necessary and are not permitted.</w:t>
      </w:r>
    </w:p>
    <w:p w14:paraId="4DBB26B4" w14:textId="77777777" w:rsidR="00707AF0" w:rsidRDefault="00707AF0" w:rsidP="00707AF0">
      <w:pPr>
        <w:pStyle w:val="BodyText"/>
        <w:spacing w:before="12"/>
        <w:rPr>
          <w:b/>
          <w:sz w:val="23"/>
        </w:rPr>
      </w:pPr>
    </w:p>
    <w:p w14:paraId="24DF623D" w14:textId="5A789AA5" w:rsidR="00B62FC6" w:rsidRPr="00B62FC6" w:rsidRDefault="00FA39D2" w:rsidP="000315BC">
      <w:pPr>
        <w:ind w:right="351"/>
        <w:rPr>
          <w:b/>
          <w:spacing w:val="-2"/>
          <w:sz w:val="24"/>
        </w:rPr>
      </w:pPr>
      <w:r>
        <w:rPr>
          <w:b/>
          <w:spacing w:val="-2"/>
          <w:sz w:val="24"/>
          <w:u w:val="single"/>
        </w:rPr>
        <w:t>If you were not a participant in last year’s show, you must include 3 pictures of your work,</w:t>
      </w:r>
      <w:r w:rsidR="009918BD">
        <w:rPr>
          <w:b/>
          <w:spacing w:val="-2"/>
          <w:sz w:val="24"/>
          <w:u w:val="single"/>
        </w:rPr>
        <w:t xml:space="preserve"> with your name on the back of each one,</w:t>
      </w:r>
      <w:r>
        <w:rPr>
          <w:b/>
          <w:spacing w:val="-2"/>
          <w:sz w:val="24"/>
          <w:u w:val="single"/>
        </w:rPr>
        <w:t xml:space="preserve"> and one picture of your booth set-up</w:t>
      </w:r>
      <w:r w:rsidR="00707AF0">
        <w:rPr>
          <w:b/>
          <w:spacing w:val="-2"/>
          <w:sz w:val="24"/>
          <w:u w:val="single"/>
        </w:rPr>
        <w:t>.</w:t>
      </w:r>
      <w:r w:rsidR="00B62FC6">
        <w:rPr>
          <w:b/>
          <w:spacing w:val="-2"/>
          <w:sz w:val="24"/>
        </w:rPr>
        <w:t xml:space="preserve"> </w:t>
      </w:r>
      <w:r>
        <w:rPr>
          <w:b/>
          <w:sz w:val="24"/>
        </w:rPr>
        <w:t>Booth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fees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are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non-refundable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and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non-</w:t>
      </w:r>
      <w:r>
        <w:rPr>
          <w:b/>
          <w:spacing w:val="-2"/>
          <w:sz w:val="24"/>
        </w:rPr>
        <w:t>transferable</w:t>
      </w:r>
      <w:r w:rsidR="00B62FC6">
        <w:rPr>
          <w:b/>
          <w:spacing w:val="-2"/>
          <w:sz w:val="24"/>
        </w:rPr>
        <w:t xml:space="preserve">. </w:t>
      </w:r>
      <w:r w:rsidR="00314696">
        <w:rPr>
          <w:b/>
          <w:spacing w:val="-2"/>
          <w:sz w:val="24"/>
        </w:rPr>
        <w:t>Two artists are allowed to share a booth, but both artists must apply, and the $1</w:t>
      </w:r>
      <w:r w:rsidR="009918BD">
        <w:rPr>
          <w:b/>
          <w:spacing w:val="-2"/>
          <w:sz w:val="24"/>
        </w:rPr>
        <w:t>25</w:t>
      </w:r>
      <w:r w:rsidR="00314696">
        <w:rPr>
          <w:b/>
          <w:spacing w:val="-2"/>
          <w:sz w:val="24"/>
        </w:rPr>
        <w:t xml:space="preserve"> booth fee per person must be sent in with the individual applications. </w:t>
      </w:r>
    </w:p>
    <w:p w14:paraId="6D1DBA47" w14:textId="77777777" w:rsidR="00707AF0" w:rsidRDefault="00707AF0" w:rsidP="000315BC">
      <w:pPr>
        <w:pStyle w:val="BodyText"/>
        <w:spacing w:before="9"/>
        <w:rPr>
          <w:b/>
          <w:sz w:val="19"/>
        </w:rPr>
      </w:pPr>
    </w:p>
    <w:p w14:paraId="7AA66DD9" w14:textId="388F7461" w:rsidR="007E6413" w:rsidRDefault="007E6413" w:rsidP="000315BC">
      <w:pPr>
        <w:pStyle w:val="BodyText"/>
        <w:spacing w:before="52"/>
      </w:pPr>
      <w:r>
        <w:t xml:space="preserve">Zelle payments may be sent to: </w:t>
      </w:r>
      <w:hyperlink r:id="rId11" w:history="1">
        <w:r w:rsidRPr="00C14E0D">
          <w:rPr>
            <w:rStyle w:val="Hyperlink"/>
          </w:rPr>
          <w:t>info@seagrovepotteryfestival.com</w:t>
        </w:r>
      </w:hyperlink>
    </w:p>
    <w:p w14:paraId="28802C42" w14:textId="08672834" w:rsidR="00707AF0" w:rsidRDefault="00707AF0" w:rsidP="000315BC">
      <w:pPr>
        <w:pStyle w:val="BodyText"/>
        <w:spacing w:before="52"/>
      </w:pPr>
      <w:r>
        <w:t>Please</w:t>
      </w:r>
      <w:r>
        <w:rPr>
          <w:spacing w:val="-4"/>
        </w:rPr>
        <w:t xml:space="preserve"> </w:t>
      </w:r>
      <w:r>
        <w:t>make</w:t>
      </w:r>
      <w:r>
        <w:rPr>
          <w:spacing w:val="-4"/>
        </w:rPr>
        <w:t xml:space="preserve"> </w:t>
      </w:r>
      <w:r>
        <w:t>checks</w:t>
      </w:r>
      <w:r>
        <w:rPr>
          <w:spacing w:val="-3"/>
        </w:rPr>
        <w:t xml:space="preserve"> </w:t>
      </w:r>
      <w:r>
        <w:t>payable</w:t>
      </w:r>
      <w:r>
        <w:rPr>
          <w:spacing w:val="-4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Museum</w:t>
      </w:r>
      <w:r>
        <w:rPr>
          <w:spacing w:val="-5"/>
        </w:rPr>
        <w:t xml:space="preserve"> </w:t>
      </w:r>
      <w:r>
        <w:t>of</w:t>
      </w:r>
      <w:r>
        <w:rPr>
          <w:spacing w:val="-2"/>
        </w:rPr>
        <w:t xml:space="preserve"> </w:t>
      </w:r>
      <w:r w:rsidR="00A31EED">
        <w:t>NC</w:t>
      </w:r>
      <w:r>
        <w:t xml:space="preserve"> Traditional</w:t>
      </w:r>
      <w:r>
        <w:rPr>
          <w:spacing w:val="-2"/>
        </w:rPr>
        <w:t xml:space="preserve"> </w:t>
      </w:r>
      <w:r>
        <w:t>Pottery</w:t>
      </w:r>
      <w:r>
        <w:rPr>
          <w:spacing w:val="-3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mail</w:t>
      </w:r>
      <w:r>
        <w:rPr>
          <w:spacing w:val="-6"/>
        </w:rPr>
        <w:t xml:space="preserve"> </w:t>
      </w:r>
      <w:r w:rsidR="00A47A8D">
        <w:rPr>
          <w:spacing w:val="-6"/>
        </w:rPr>
        <w:t xml:space="preserve">application and payment </w:t>
      </w:r>
      <w:r>
        <w:rPr>
          <w:spacing w:val="-5"/>
        </w:rPr>
        <w:t>to:</w:t>
      </w:r>
    </w:p>
    <w:p w14:paraId="582E9A32" w14:textId="77777777" w:rsidR="00707AF0" w:rsidRDefault="00707AF0" w:rsidP="00707AF0">
      <w:pPr>
        <w:pStyle w:val="BodyText"/>
        <w:spacing w:before="12"/>
        <w:rPr>
          <w:sz w:val="23"/>
        </w:rPr>
      </w:pPr>
    </w:p>
    <w:p w14:paraId="0EDE4F2D" w14:textId="77777777" w:rsidR="00707AF0" w:rsidRDefault="00707AF0" w:rsidP="00707AF0">
      <w:pPr>
        <w:ind w:left="2799"/>
        <w:rPr>
          <w:b/>
          <w:sz w:val="24"/>
        </w:rPr>
      </w:pPr>
      <w:r>
        <w:rPr>
          <w:b/>
          <w:sz w:val="24"/>
        </w:rPr>
        <w:t>Museum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of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North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Carolina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Traditional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Pottery</w:t>
      </w:r>
    </w:p>
    <w:p w14:paraId="0190311E" w14:textId="77777777" w:rsidR="00707AF0" w:rsidRDefault="00707AF0" w:rsidP="00707AF0">
      <w:pPr>
        <w:ind w:left="4436"/>
        <w:rPr>
          <w:b/>
          <w:sz w:val="24"/>
        </w:rPr>
      </w:pPr>
      <w:r>
        <w:rPr>
          <w:b/>
          <w:sz w:val="24"/>
        </w:rPr>
        <w:t>P.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O.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Box</w:t>
      </w:r>
      <w:r>
        <w:rPr>
          <w:b/>
          <w:spacing w:val="-2"/>
          <w:sz w:val="24"/>
        </w:rPr>
        <w:t xml:space="preserve"> </w:t>
      </w:r>
      <w:r>
        <w:rPr>
          <w:b/>
          <w:spacing w:val="-5"/>
          <w:sz w:val="24"/>
        </w:rPr>
        <w:t>500</w:t>
      </w:r>
    </w:p>
    <w:p w14:paraId="76B493ED" w14:textId="05453A00" w:rsidR="007E6413" w:rsidRDefault="00707AF0" w:rsidP="00314696">
      <w:pPr>
        <w:ind w:left="4105"/>
        <w:rPr>
          <w:b/>
          <w:spacing w:val="-4"/>
          <w:sz w:val="24"/>
        </w:rPr>
      </w:pPr>
      <w:r>
        <w:rPr>
          <w:b/>
          <w:sz w:val="24"/>
        </w:rPr>
        <w:t>Seagrove,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NC</w:t>
      </w:r>
      <w:r>
        <w:rPr>
          <w:b/>
          <w:spacing w:val="-5"/>
          <w:sz w:val="24"/>
        </w:rPr>
        <w:t xml:space="preserve"> </w:t>
      </w:r>
      <w:r>
        <w:rPr>
          <w:b/>
          <w:spacing w:val="-4"/>
          <w:sz w:val="24"/>
        </w:rPr>
        <w:t>2734</w:t>
      </w:r>
      <w:r w:rsidR="007E6413">
        <w:rPr>
          <w:b/>
          <w:spacing w:val="-4"/>
          <w:sz w:val="24"/>
        </w:rPr>
        <w:t>1</w:t>
      </w:r>
    </w:p>
    <w:p w14:paraId="50B891AF" w14:textId="77777777" w:rsidR="007E6413" w:rsidRDefault="007E6413" w:rsidP="00314696">
      <w:pPr>
        <w:ind w:left="4105"/>
        <w:rPr>
          <w:b/>
          <w:spacing w:val="-4"/>
          <w:sz w:val="24"/>
        </w:rPr>
      </w:pPr>
    </w:p>
    <w:p w14:paraId="1BA3CB51" w14:textId="77777777" w:rsidR="007E6413" w:rsidRDefault="007E6413" w:rsidP="00314696">
      <w:pPr>
        <w:ind w:left="4105"/>
        <w:rPr>
          <w:b/>
          <w:spacing w:val="-4"/>
          <w:sz w:val="24"/>
        </w:rPr>
      </w:pPr>
    </w:p>
    <w:p w14:paraId="38B1CDBF" w14:textId="77777777" w:rsidR="007E6413" w:rsidRDefault="007E6413" w:rsidP="00314696">
      <w:pPr>
        <w:ind w:left="4105"/>
        <w:rPr>
          <w:b/>
          <w:spacing w:val="-4"/>
          <w:sz w:val="24"/>
        </w:rPr>
      </w:pPr>
    </w:p>
    <w:p w14:paraId="59E78592" w14:textId="77777777" w:rsidR="007E6413" w:rsidRDefault="007E6413" w:rsidP="00314696">
      <w:pPr>
        <w:ind w:left="4105"/>
        <w:rPr>
          <w:b/>
          <w:spacing w:val="-4"/>
          <w:sz w:val="24"/>
        </w:rPr>
      </w:pPr>
    </w:p>
    <w:p w14:paraId="0C99E087" w14:textId="2FBF7322" w:rsidR="00A556D6" w:rsidRDefault="00000000" w:rsidP="00A556D6">
      <w:pPr>
        <w:tabs>
          <w:tab w:val="left" w:pos="9521"/>
        </w:tabs>
        <w:spacing w:before="70"/>
        <w:ind w:right="697"/>
        <w:jc w:val="center"/>
        <w:rPr>
          <w:rFonts w:ascii="Lucida Calligraphy"/>
          <w:b/>
          <w:iCs/>
          <w:sz w:val="28"/>
        </w:rPr>
      </w:pPr>
      <w:r w:rsidRPr="00707AF0">
        <w:rPr>
          <w:rFonts w:ascii="Lucida Calligraphy"/>
          <w:b/>
          <w:iCs/>
          <w:sz w:val="28"/>
        </w:rPr>
        <w:lastRenderedPageBreak/>
        <w:t>Exhibit Regulations for Participating Potters</w:t>
      </w:r>
      <w:r w:rsidR="00A556D6">
        <w:rPr>
          <w:rFonts w:ascii="Lucida Calligraphy"/>
          <w:b/>
          <w:iCs/>
          <w:sz w:val="28"/>
        </w:rPr>
        <w:t xml:space="preserve"> and Artists</w:t>
      </w:r>
      <w:r w:rsidRPr="00707AF0">
        <w:rPr>
          <w:rFonts w:ascii="Lucida Calligraphy"/>
          <w:b/>
          <w:iCs/>
          <w:sz w:val="28"/>
        </w:rPr>
        <w:t xml:space="preserve"> in the</w:t>
      </w:r>
      <w:r w:rsidR="00707AF0">
        <w:rPr>
          <w:rFonts w:ascii="Lucida Calligraphy"/>
          <w:b/>
          <w:iCs/>
          <w:sz w:val="28"/>
        </w:rPr>
        <w:t xml:space="preserve"> </w:t>
      </w:r>
      <w:r w:rsidR="00F76653">
        <w:rPr>
          <w:rFonts w:ascii="Lucida Calligraphy"/>
          <w:b/>
          <w:iCs/>
          <w:sz w:val="28"/>
        </w:rPr>
        <w:t>Seagrove Pottery Festiva</w:t>
      </w:r>
      <w:r w:rsidR="0058640D">
        <w:rPr>
          <w:rFonts w:ascii="Lucida Calligraphy"/>
          <w:b/>
          <w:iCs/>
          <w:sz w:val="28"/>
        </w:rPr>
        <w:t>l</w:t>
      </w:r>
    </w:p>
    <w:p w14:paraId="22EB2315" w14:textId="5391BB20" w:rsidR="00F76653" w:rsidRPr="00A556D6" w:rsidRDefault="00F76653" w:rsidP="00A556D6">
      <w:pPr>
        <w:tabs>
          <w:tab w:val="left" w:pos="9521"/>
        </w:tabs>
        <w:spacing w:before="70"/>
        <w:ind w:right="697"/>
        <w:rPr>
          <w:rFonts w:ascii="Lucida Calligraphy"/>
          <w:b/>
          <w:iCs/>
          <w:sz w:val="28"/>
        </w:rPr>
      </w:pPr>
      <w:r w:rsidRPr="00707AF0">
        <w:rPr>
          <w:iCs/>
          <w:noProof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0B9CC53F" wp14:editId="25334C3E">
                <wp:simplePos x="0" y="0"/>
                <wp:positionH relativeFrom="margin">
                  <wp:posOffset>2085975</wp:posOffset>
                </wp:positionH>
                <wp:positionV relativeFrom="paragraph">
                  <wp:posOffset>158116</wp:posOffset>
                </wp:positionV>
                <wp:extent cx="2573655" cy="45719"/>
                <wp:effectExtent l="0" t="0" r="0" b="0"/>
                <wp:wrapNone/>
                <wp:docPr id="2" name="Graphic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573655" cy="45719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460625" h="9525">
                              <a:moveTo>
                                <a:pt x="2460625" y="0"/>
                              </a:moveTo>
                              <a:lnTo>
                                <a:pt x="0" y="0"/>
                              </a:lnTo>
                              <a:lnTo>
                                <a:pt x="0" y="9143"/>
                              </a:lnTo>
                              <a:lnTo>
                                <a:pt x="2460625" y="9143"/>
                              </a:lnTo>
                              <a:lnTo>
                                <a:pt x="246062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391653" id="Graphic 2" o:spid="_x0000_s1026" style="position:absolute;margin-left:164.25pt;margin-top:12.45pt;width:202.65pt;height:3.6pt;z-index:-251655168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coordsize="2460625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" path="m2460625,l,,,9143r2460625,l2460625,xe" fillcolor="black" stroked="f">
                <v:path arrowok="t"/>
                <w10:wrap anchorx="margin"/>
              </v:shape>
            </w:pict>
          </mc:Fallback>
        </mc:AlternateContent>
      </w:r>
    </w:p>
    <w:p w14:paraId="7DE04000" w14:textId="42080B70" w:rsidR="00D846D7" w:rsidRPr="00707AF0" w:rsidRDefault="00D846D7">
      <w:pPr>
        <w:pStyle w:val="BodyText"/>
        <w:spacing w:before="1"/>
        <w:rPr>
          <w:rFonts w:ascii="Lucida Calligraphy"/>
          <w:b/>
          <w:iCs/>
          <w:sz w:val="18"/>
        </w:rPr>
      </w:pPr>
    </w:p>
    <w:p w14:paraId="022850BE" w14:textId="1B4DEFE9" w:rsidR="00D846D7" w:rsidRDefault="00000000" w:rsidP="00707AF0">
      <w:pPr>
        <w:spacing w:before="52"/>
        <w:ind w:left="100" w:right="231"/>
        <w:rPr>
          <w:b/>
          <w:sz w:val="24"/>
          <w:u w:val="single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459328" behindDoc="1" locked="0" layoutInCell="1" allowOverlap="1" wp14:anchorId="7E93D2E9" wp14:editId="080F390D">
                <wp:simplePos x="0" y="0"/>
                <wp:positionH relativeFrom="page">
                  <wp:posOffset>5342254</wp:posOffset>
                </wp:positionH>
                <wp:positionV relativeFrom="paragraph">
                  <wp:posOffset>382724</wp:posOffset>
                </wp:positionV>
                <wp:extent cx="1616075" cy="9525"/>
                <wp:effectExtent l="0" t="0" r="0" b="0"/>
                <wp:wrapNone/>
                <wp:docPr id="4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616075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616075" h="9525">
                              <a:moveTo>
                                <a:pt x="1616075" y="0"/>
                              </a:moveTo>
                              <a:lnTo>
                                <a:pt x="0" y="0"/>
                              </a:lnTo>
                              <a:lnTo>
                                <a:pt x="0" y="9143"/>
                              </a:lnTo>
                              <a:lnTo>
                                <a:pt x="1616075" y="9143"/>
                              </a:lnTo>
                              <a:lnTo>
                                <a:pt x="161607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D286629" id="Graphic 4" o:spid="_x0000_s1026" style="position:absolute;margin-left:420.65pt;margin-top:30.15pt;width:127.25pt;height:.75pt;z-index:-158571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616075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" path="m1616075,l,,,9143r1616075,l1616075,xe" fillcolor="black" stroked="f">
                <v:path arrowok="t"/>
                <w10:wrap anchorx="page"/>
              </v:shape>
            </w:pict>
          </mc:Fallback>
        </mc:AlternateContent>
      </w:r>
      <w:r>
        <w:rPr>
          <w:sz w:val="24"/>
        </w:rPr>
        <w:t>The</w:t>
      </w:r>
      <w:r>
        <w:rPr>
          <w:spacing w:val="-4"/>
          <w:sz w:val="24"/>
        </w:rPr>
        <w:t xml:space="preserve"> </w:t>
      </w:r>
      <w:r>
        <w:rPr>
          <w:sz w:val="24"/>
        </w:rPr>
        <w:t>Museum</w:t>
      </w:r>
      <w:r>
        <w:rPr>
          <w:spacing w:val="-4"/>
          <w:sz w:val="24"/>
        </w:rPr>
        <w:t xml:space="preserve"> </w:t>
      </w:r>
      <w:r>
        <w:rPr>
          <w:sz w:val="24"/>
        </w:rPr>
        <w:t>of</w:t>
      </w:r>
      <w:r>
        <w:rPr>
          <w:spacing w:val="-2"/>
          <w:sz w:val="24"/>
        </w:rPr>
        <w:t xml:space="preserve"> </w:t>
      </w:r>
      <w:r>
        <w:rPr>
          <w:sz w:val="24"/>
        </w:rPr>
        <w:t>NC</w:t>
      </w:r>
      <w:r>
        <w:rPr>
          <w:spacing w:val="-4"/>
          <w:sz w:val="24"/>
        </w:rPr>
        <w:t xml:space="preserve"> </w:t>
      </w:r>
      <w:r>
        <w:rPr>
          <w:sz w:val="24"/>
        </w:rPr>
        <w:t>Traditional</w:t>
      </w:r>
      <w:r>
        <w:rPr>
          <w:spacing w:val="-6"/>
          <w:sz w:val="24"/>
        </w:rPr>
        <w:t xml:space="preserve"> </w:t>
      </w:r>
      <w:r>
        <w:rPr>
          <w:sz w:val="24"/>
        </w:rPr>
        <w:t>Pottery</w:t>
      </w:r>
      <w:r>
        <w:rPr>
          <w:spacing w:val="-3"/>
          <w:sz w:val="24"/>
        </w:rPr>
        <w:t xml:space="preserve"> </w:t>
      </w:r>
      <w:r>
        <w:rPr>
          <w:sz w:val="24"/>
        </w:rPr>
        <w:t>/</w:t>
      </w:r>
      <w:r>
        <w:rPr>
          <w:spacing w:val="-5"/>
          <w:sz w:val="24"/>
        </w:rPr>
        <w:t xml:space="preserve"> </w:t>
      </w:r>
      <w:r>
        <w:rPr>
          <w:sz w:val="24"/>
        </w:rPr>
        <w:t>Seagrove</w:t>
      </w:r>
      <w:r>
        <w:rPr>
          <w:spacing w:val="-4"/>
          <w:sz w:val="24"/>
        </w:rPr>
        <w:t xml:space="preserve"> </w:t>
      </w:r>
      <w:r>
        <w:rPr>
          <w:sz w:val="24"/>
        </w:rPr>
        <w:t>Area</w:t>
      </w:r>
      <w:r>
        <w:rPr>
          <w:spacing w:val="-4"/>
          <w:sz w:val="24"/>
        </w:rPr>
        <w:t xml:space="preserve"> </w:t>
      </w:r>
      <w:r>
        <w:rPr>
          <w:sz w:val="24"/>
        </w:rPr>
        <w:t>Pottery</w:t>
      </w:r>
      <w:r>
        <w:rPr>
          <w:spacing w:val="-3"/>
          <w:sz w:val="24"/>
        </w:rPr>
        <w:t xml:space="preserve"> </w:t>
      </w:r>
      <w:r>
        <w:rPr>
          <w:sz w:val="24"/>
        </w:rPr>
        <w:t>Center</w:t>
      </w:r>
      <w:r>
        <w:rPr>
          <w:spacing w:val="-6"/>
          <w:sz w:val="24"/>
        </w:rPr>
        <w:t xml:space="preserve"> </w:t>
      </w:r>
      <w:r>
        <w:rPr>
          <w:sz w:val="24"/>
        </w:rPr>
        <w:t>advertises</w:t>
      </w:r>
      <w:r>
        <w:rPr>
          <w:spacing w:val="-3"/>
          <w:sz w:val="24"/>
        </w:rPr>
        <w:t xml:space="preserve"> </w:t>
      </w:r>
      <w:r>
        <w:rPr>
          <w:sz w:val="24"/>
        </w:rPr>
        <w:t>that</w:t>
      </w:r>
      <w:r>
        <w:rPr>
          <w:spacing w:val="-4"/>
          <w:sz w:val="24"/>
        </w:rPr>
        <w:t xml:space="preserve"> </w:t>
      </w:r>
      <w:r>
        <w:rPr>
          <w:sz w:val="24"/>
        </w:rPr>
        <w:t>festival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visitors can meet the artists and see their work all in one location, </w:t>
      </w:r>
      <w:r w:rsidR="0034375B">
        <w:rPr>
          <w:sz w:val="24"/>
        </w:rPr>
        <w:t xml:space="preserve">so it is advantageous </w:t>
      </w:r>
      <w:r w:rsidR="0034375B" w:rsidRPr="00314696">
        <w:rPr>
          <w:sz w:val="24"/>
        </w:rPr>
        <w:t>fo</w:t>
      </w:r>
      <w:r w:rsidR="00314696">
        <w:rPr>
          <w:sz w:val="24"/>
        </w:rPr>
        <w:t xml:space="preserve">r the artists to be on site whenever possible. </w:t>
      </w:r>
    </w:p>
    <w:p w14:paraId="24CF646A" w14:textId="345A86DC" w:rsidR="00F76653" w:rsidRPr="00314696" w:rsidRDefault="004665B5" w:rsidP="00314696">
      <w:pPr>
        <w:pStyle w:val="ListParagraph"/>
        <w:numPr>
          <w:ilvl w:val="0"/>
          <w:numId w:val="4"/>
        </w:numPr>
        <w:spacing w:before="52"/>
        <w:ind w:right="231"/>
        <w:rPr>
          <w:b/>
          <w:sz w:val="24"/>
        </w:rPr>
      </w:pPr>
      <w:r w:rsidRPr="00FE0B6E">
        <w:rPr>
          <w:b/>
          <w:color w:val="FF0000"/>
          <w:sz w:val="24"/>
          <w:u w:val="single"/>
        </w:rPr>
        <w:t>Artists and vendors may not arrive at the school until after 4:00pm on Friday, November 2</w:t>
      </w:r>
      <w:r w:rsidR="0034375B">
        <w:rPr>
          <w:b/>
          <w:color w:val="FF0000"/>
          <w:sz w:val="24"/>
          <w:u w:val="single"/>
        </w:rPr>
        <w:t>1st</w:t>
      </w:r>
      <w:r w:rsidRPr="00FE0B6E">
        <w:rPr>
          <w:b/>
          <w:color w:val="FF0000"/>
          <w:sz w:val="24"/>
          <w:u w:val="single"/>
        </w:rPr>
        <w:t>.</w:t>
      </w:r>
      <w:r w:rsidRPr="00FE0B6E">
        <w:rPr>
          <w:b/>
          <w:color w:val="FF0000"/>
          <w:sz w:val="24"/>
        </w:rPr>
        <w:t xml:space="preserve">  </w:t>
      </w:r>
      <w:r>
        <w:rPr>
          <w:b/>
          <w:sz w:val="24"/>
        </w:rPr>
        <w:t>The school must have time to clear all students and faculty from the property before festival set-up.</w:t>
      </w:r>
      <w:r w:rsidR="00FE0B6E">
        <w:rPr>
          <w:b/>
          <w:sz w:val="24"/>
        </w:rPr>
        <w:t xml:space="preserve"> </w:t>
      </w:r>
    </w:p>
    <w:p w14:paraId="0E3B724F" w14:textId="04D6B4A9" w:rsidR="00D846D7" w:rsidRDefault="004665B5">
      <w:pPr>
        <w:pStyle w:val="ListParagraph"/>
        <w:numPr>
          <w:ilvl w:val="0"/>
          <w:numId w:val="1"/>
        </w:numPr>
        <w:tabs>
          <w:tab w:val="left" w:pos="821"/>
        </w:tabs>
        <w:spacing w:before="100"/>
        <w:ind w:right="698"/>
        <w:rPr>
          <w:sz w:val="24"/>
        </w:rPr>
      </w:pPr>
      <w:r>
        <w:rPr>
          <w:sz w:val="24"/>
        </w:rPr>
        <w:t>Smoking is only allowed in designated areas OUTSIDE the tent and gym.</w:t>
      </w:r>
    </w:p>
    <w:p w14:paraId="199CF035" w14:textId="77777777" w:rsidR="00D846D7" w:rsidRDefault="00D846D7">
      <w:pPr>
        <w:pStyle w:val="BodyText"/>
        <w:spacing w:before="1"/>
      </w:pPr>
    </w:p>
    <w:p w14:paraId="34B7DAE0" w14:textId="77777777" w:rsidR="00D846D7" w:rsidRDefault="00000000">
      <w:pPr>
        <w:pStyle w:val="ListParagraph"/>
        <w:numPr>
          <w:ilvl w:val="0"/>
          <w:numId w:val="1"/>
        </w:numPr>
        <w:tabs>
          <w:tab w:val="left" w:pos="821"/>
        </w:tabs>
        <w:ind w:right="193"/>
        <w:rPr>
          <w:sz w:val="24"/>
        </w:rPr>
      </w:pPr>
      <w:r>
        <w:rPr>
          <w:sz w:val="24"/>
        </w:rPr>
        <w:t>No</w:t>
      </w:r>
      <w:r>
        <w:rPr>
          <w:spacing w:val="-7"/>
          <w:sz w:val="24"/>
        </w:rPr>
        <w:t xml:space="preserve"> </w:t>
      </w:r>
      <w:r>
        <w:rPr>
          <w:sz w:val="24"/>
        </w:rPr>
        <w:t>alcoholic</w:t>
      </w:r>
      <w:r>
        <w:rPr>
          <w:spacing w:val="-6"/>
          <w:sz w:val="24"/>
        </w:rPr>
        <w:t xml:space="preserve"> </w:t>
      </w:r>
      <w:r>
        <w:rPr>
          <w:sz w:val="24"/>
        </w:rPr>
        <w:t>beverages</w:t>
      </w:r>
      <w:r>
        <w:rPr>
          <w:spacing w:val="-3"/>
          <w:sz w:val="24"/>
        </w:rPr>
        <w:t xml:space="preserve"> </w:t>
      </w:r>
      <w:r>
        <w:rPr>
          <w:sz w:val="24"/>
        </w:rPr>
        <w:t>are</w:t>
      </w:r>
      <w:r>
        <w:rPr>
          <w:spacing w:val="-4"/>
          <w:sz w:val="24"/>
        </w:rPr>
        <w:t xml:space="preserve"> </w:t>
      </w:r>
      <w:r>
        <w:rPr>
          <w:sz w:val="24"/>
        </w:rPr>
        <w:t>allowed</w:t>
      </w:r>
      <w:r>
        <w:rPr>
          <w:spacing w:val="-6"/>
          <w:sz w:val="24"/>
        </w:rPr>
        <w:t xml:space="preserve"> </w:t>
      </w:r>
      <w:r>
        <w:rPr>
          <w:sz w:val="24"/>
        </w:rPr>
        <w:t>on</w:t>
      </w:r>
      <w:r>
        <w:rPr>
          <w:spacing w:val="-6"/>
          <w:sz w:val="24"/>
        </w:rPr>
        <w:t xml:space="preserve"> </w:t>
      </w:r>
      <w:r>
        <w:rPr>
          <w:sz w:val="24"/>
        </w:rPr>
        <w:t>the</w:t>
      </w:r>
      <w:r>
        <w:rPr>
          <w:spacing w:val="-4"/>
          <w:sz w:val="24"/>
        </w:rPr>
        <w:t xml:space="preserve"> </w:t>
      </w:r>
      <w:r>
        <w:rPr>
          <w:sz w:val="24"/>
        </w:rPr>
        <w:t>school grounds.</w:t>
      </w:r>
      <w:r>
        <w:rPr>
          <w:spacing w:val="40"/>
          <w:sz w:val="24"/>
        </w:rPr>
        <w:t xml:space="preserve"> </w:t>
      </w:r>
      <w:r>
        <w:rPr>
          <w:sz w:val="24"/>
        </w:rPr>
        <w:t>Any</w:t>
      </w:r>
      <w:r>
        <w:rPr>
          <w:spacing w:val="-3"/>
          <w:sz w:val="24"/>
        </w:rPr>
        <w:t xml:space="preserve"> </w:t>
      </w:r>
      <w:r>
        <w:rPr>
          <w:sz w:val="24"/>
        </w:rPr>
        <w:t>wine bottles</w:t>
      </w:r>
      <w:r>
        <w:rPr>
          <w:spacing w:val="-3"/>
          <w:sz w:val="24"/>
        </w:rPr>
        <w:t xml:space="preserve"> </w:t>
      </w:r>
      <w:r>
        <w:rPr>
          <w:sz w:val="24"/>
        </w:rPr>
        <w:t>displayed</w:t>
      </w:r>
      <w:r>
        <w:rPr>
          <w:spacing w:val="-1"/>
          <w:sz w:val="24"/>
        </w:rPr>
        <w:t xml:space="preserve"> </w:t>
      </w:r>
      <w:r>
        <w:rPr>
          <w:sz w:val="24"/>
        </w:rPr>
        <w:t>in</w:t>
      </w:r>
      <w:r>
        <w:rPr>
          <w:spacing w:val="-6"/>
          <w:sz w:val="24"/>
        </w:rPr>
        <w:t xml:space="preserve"> </w:t>
      </w:r>
      <w:r>
        <w:rPr>
          <w:sz w:val="24"/>
        </w:rPr>
        <w:t>wine coolers must be empty.</w:t>
      </w:r>
    </w:p>
    <w:p w14:paraId="24892BE2" w14:textId="77777777" w:rsidR="00D846D7" w:rsidRDefault="00D846D7">
      <w:pPr>
        <w:pStyle w:val="BodyText"/>
        <w:spacing w:before="1"/>
      </w:pPr>
    </w:p>
    <w:p w14:paraId="3D6534A0" w14:textId="5FD18302" w:rsidR="00D846D7" w:rsidRDefault="00000000">
      <w:pPr>
        <w:pStyle w:val="ListParagraph"/>
        <w:numPr>
          <w:ilvl w:val="0"/>
          <w:numId w:val="1"/>
        </w:numPr>
        <w:tabs>
          <w:tab w:val="left" w:pos="821"/>
        </w:tabs>
        <w:ind w:right="241"/>
        <w:rPr>
          <w:sz w:val="24"/>
        </w:rPr>
      </w:pPr>
      <w:r>
        <w:rPr>
          <w:sz w:val="24"/>
        </w:rPr>
        <w:t>No</w:t>
      </w:r>
      <w:r>
        <w:rPr>
          <w:spacing w:val="-7"/>
          <w:sz w:val="24"/>
        </w:rPr>
        <w:t xml:space="preserve"> </w:t>
      </w:r>
      <w:r>
        <w:rPr>
          <w:sz w:val="24"/>
        </w:rPr>
        <w:t>mass-produced,</w:t>
      </w:r>
      <w:r>
        <w:rPr>
          <w:spacing w:val="-7"/>
          <w:sz w:val="24"/>
        </w:rPr>
        <w:t xml:space="preserve"> </w:t>
      </w:r>
      <w:r>
        <w:rPr>
          <w:sz w:val="24"/>
        </w:rPr>
        <w:t>pressed,</w:t>
      </w:r>
      <w:r>
        <w:rPr>
          <w:spacing w:val="-7"/>
          <w:sz w:val="24"/>
        </w:rPr>
        <w:t xml:space="preserve"> </w:t>
      </w:r>
      <w:r>
        <w:rPr>
          <w:sz w:val="24"/>
        </w:rPr>
        <w:t>jiggered</w:t>
      </w:r>
      <w:r w:rsidR="00707AF0">
        <w:rPr>
          <w:sz w:val="24"/>
        </w:rPr>
        <w:t>,</w:t>
      </w:r>
      <w:r>
        <w:rPr>
          <w:spacing w:val="-6"/>
          <w:sz w:val="24"/>
        </w:rPr>
        <w:t xml:space="preserve"> </w:t>
      </w:r>
      <w:r>
        <w:rPr>
          <w:sz w:val="24"/>
        </w:rPr>
        <w:t>or</w:t>
      </w:r>
      <w:r>
        <w:rPr>
          <w:spacing w:val="-2"/>
          <w:sz w:val="24"/>
        </w:rPr>
        <w:t xml:space="preserve"> </w:t>
      </w:r>
      <w:r>
        <w:rPr>
          <w:sz w:val="24"/>
        </w:rPr>
        <w:t>slip</w:t>
      </w:r>
      <w:r>
        <w:rPr>
          <w:spacing w:val="-6"/>
          <w:sz w:val="24"/>
        </w:rPr>
        <w:t xml:space="preserve"> </w:t>
      </w:r>
      <w:r>
        <w:rPr>
          <w:sz w:val="24"/>
        </w:rPr>
        <w:t>cast</w:t>
      </w:r>
      <w:r>
        <w:rPr>
          <w:spacing w:val="-4"/>
          <w:sz w:val="24"/>
        </w:rPr>
        <w:t xml:space="preserve"> </w:t>
      </w:r>
      <w:r>
        <w:rPr>
          <w:sz w:val="24"/>
        </w:rPr>
        <w:t>ceramics</w:t>
      </w:r>
      <w:r>
        <w:rPr>
          <w:spacing w:val="-3"/>
          <w:sz w:val="24"/>
        </w:rPr>
        <w:t xml:space="preserve"> </w:t>
      </w:r>
      <w:r>
        <w:rPr>
          <w:sz w:val="24"/>
        </w:rPr>
        <w:t>are</w:t>
      </w:r>
      <w:r>
        <w:rPr>
          <w:spacing w:val="-4"/>
          <w:sz w:val="24"/>
        </w:rPr>
        <w:t xml:space="preserve"> </w:t>
      </w:r>
      <w:r>
        <w:rPr>
          <w:sz w:val="24"/>
        </w:rPr>
        <w:t>allowed</w:t>
      </w:r>
      <w:r>
        <w:rPr>
          <w:spacing w:val="-1"/>
          <w:sz w:val="24"/>
        </w:rPr>
        <w:t xml:space="preserve"> </w:t>
      </w:r>
      <w:r>
        <w:rPr>
          <w:sz w:val="24"/>
        </w:rPr>
        <w:t>in</w:t>
      </w:r>
      <w:r>
        <w:rPr>
          <w:spacing w:val="-2"/>
          <w:sz w:val="24"/>
        </w:rPr>
        <w:t xml:space="preserve"> </w:t>
      </w:r>
      <w:r>
        <w:rPr>
          <w:sz w:val="24"/>
        </w:rPr>
        <w:t>the</w:t>
      </w:r>
      <w:r>
        <w:rPr>
          <w:spacing w:val="-4"/>
          <w:sz w:val="24"/>
        </w:rPr>
        <w:t xml:space="preserve"> </w:t>
      </w:r>
      <w:r>
        <w:rPr>
          <w:sz w:val="24"/>
        </w:rPr>
        <w:t>Seagrove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Pottery </w:t>
      </w:r>
      <w:r>
        <w:rPr>
          <w:spacing w:val="-2"/>
          <w:sz w:val="24"/>
        </w:rPr>
        <w:t>Festival.</w:t>
      </w:r>
      <w:r w:rsidR="00FA39D2">
        <w:rPr>
          <w:spacing w:val="-2"/>
          <w:sz w:val="24"/>
        </w:rPr>
        <w:t xml:space="preserve"> Commercial products, or other resale items are also prohibited</w:t>
      </w:r>
      <w:r w:rsidR="009918BD">
        <w:rPr>
          <w:spacing w:val="-2"/>
          <w:sz w:val="24"/>
        </w:rPr>
        <w:t>.</w:t>
      </w:r>
    </w:p>
    <w:p w14:paraId="6EA0A874" w14:textId="77777777" w:rsidR="00D846D7" w:rsidRDefault="00D846D7">
      <w:pPr>
        <w:pStyle w:val="BodyText"/>
        <w:spacing w:before="2"/>
      </w:pPr>
    </w:p>
    <w:p w14:paraId="246B4B2D" w14:textId="0F645E61" w:rsidR="00D846D7" w:rsidRDefault="00000000">
      <w:pPr>
        <w:pStyle w:val="ListParagraph"/>
        <w:numPr>
          <w:ilvl w:val="0"/>
          <w:numId w:val="1"/>
        </w:numPr>
        <w:tabs>
          <w:tab w:val="left" w:pos="821"/>
        </w:tabs>
        <w:ind w:right="489"/>
        <w:rPr>
          <w:sz w:val="24"/>
        </w:rPr>
      </w:pPr>
      <w:r>
        <w:rPr>
          <w:sz w:val="24"/>
        </w:rPr>
        <w:t>All</w:t>
      </w:r>
      <w:r>
        <w:rPr>
          <w:spacing w:val="-6"/>
          <w:sz w:val="24"/>
        </w:rPr>
        <w:t xml:space="preserve"> </w:t>
      </w:r>
      <w:r>
        <w:rPr>
          <w:sz w:val="24"/>
        </w:rPr>
        <w:t>work</w:t>
      </w:r>
      <w:r>
        <w:rPr>
          <w:spacing w:val="-3"/>
          <w:sz w:val="24"/>
        </w:rPr>
        <w:t xml:space="preserve"> </w:t>
      </w:r>
      <w:r>
        <w:rPr>
          <w:sz w:val="24"/>
        </w:rPr>
        <w:t>of</w:t>
      </w:r>
      <w:r>
        <w:rPr>
          <w:spacing w:val="-1"/>
          <w:sz w:val="24"/>
        </w:rPr>
        <w:t xml:space="preserve"> </w:t>
      </w:r>
      <w:r>
        <w:rPr>
          <w:sz w:val="24"/>
        </w:rPr>
        <w:t>each</w:t>
      </w:r>
      <w:r>
        <w:rPr>
          <w:spacing w:val="-5"/>
          <w:sz w:val="24"/>
        </w:rPr>
        <w:t xml:space="preserve"> </w:t>
      </w:r>
      <w:r>
        <w:rPr>
          <w:sz w:val="24"/>
        </w:rPr>
        <w:t>exhibiting</w:t>
      </w:r>
      <w:r>
        <w:rPr>
          <w:spacing w:val="-2"/>
          <w:sz w:val="24"/>
        </w:rPr>
        <w:t xml:space="preserve"> </w:t>
      </w:r>
      <w:r>
        <w:rPr>
          <w:sz w:val="24"/>
        </w:rPr>
        <w:t>potter</w:t>
      </w:r>
      <w:r w:rsidR="009918BD">
        <w:rPr>
          <w:sz w:val="24"/>
        </w:rPr>
        <w:t>/artisan</w:t>
      </w:r>
      <w:r>
        <w:rPr>
          <w:spacing w:val="-6"/>
          <w:sz w:val="24"/>
        </w:rPr>
        <w:t xml:space="preserve"> </w:t>
      </w:r>
      <w:r>
        <w:rPr>
          <w:sz w:val="24"/>
        </w:rPr>
        <w:t>must</w:t>
      </w:r>
      <w:r>
        <w:rPr>
          <w:spacing w:val="-3"/>
          <w:sz w:val="24"/>
        </w:rPr>
        <w:t xml:space="preserve"> </w:t>
      </w:r>
      <w:r>
        <w:rPr>
          <w:sz w:val="24"/>
        </w:rPr>
        <w:t>be</w:t>
      </w:r>
      <w:r>
        <w:rPr>
          <w:spacing w:val="-3"/>
          <w:sz w:val="24"/>
        </w:rPr>
        <w:t xml:space="preserve"> </w:t>
      </w:r>
      <w:r w:rsidR="009918BD">
        <w:rPr>
          <w:spacing w:val="-3"/>
          <w:sz w:val="24"/>
        </w:rPr>
        <w:t>hand</w:t>
      </w:r>
      <w:r>
        <w:rPr>
          <w:sz w:val="24"/>
        </w:rPr>
        <w:t>made</w:t>
      </w:r>
      <w:r>
        <w:rPr>
          <w:spacing w:val="-3"/>
          <w:sz w:val="24"/>
        </w:rPr>
        <w:t xml:space="preserve"> </w:t>
      </w:r>
      <w:r>
        <w:rPr>
          <w:sz w:val="24"/>
        </w:rPr>
        <w:t>on</w:t>
      </w:r>
      <w:r>
        <w:rPr>
          <w:spacing w:val="-5"/>
          <w:sz w:val="24"/>
        </w:rPr>
        <w:t xml:space="preserve"> </w:t>
      </w:r>
      <w:r>
        <w:rPr>
          <w:sz w:val="24"/>
        </w:rPr>
        <w:t>the</w:t>
      </w:r>
      <w:r>
        <w:rPr>
          <w:spacing w:val="-3"/>
          <w:sz w:val="24"/>
        </w:rPr>
        <w:t xml:space="preserve"> </w:t>
      </w:r>
      <w:r>
        <w:rPr>
          <w:sz w:val="24"/>
        </w:rPr>
        <w:t>premises</w:t>
      </w:r>
      <w:r>
        <w:rPr>
          <w:spacing w:val="-2"/>
          <w:sz w:val="24"/>
        </w:rPr>
        <w:t xml:space="preserve"> </w:t>
      </w:r>
      <w:r>
        <w:rPr>
          <w:sz w:val="24"/>
        </w:rPr>
        <w:t>of</w:t>
      </w:r>
      <w:r>
        <w:rPr>
          <w:spacing w:val="-5"/>
          <w:sz w:val="24"/>
        </w:rPr>
        <w:t xml:space="preserve"> </w:t>
      </w:r>
      <w:r>
        <w:rPr>
          <w:sz w:val="24"/>
        </w:rPr>
        <w:t>the</w:t>
      </w:r>
      <w:r>
        <w:rPr>
          <w:spacing w:val="-3"/>
          <w:sz w:val="24"/>
        </w:rPr>
        <w:t xml:space="preserve"> </w:t>
      </w:r>
      <w:r>
        <w:rPr>
          <w:sz w:val="24"/>
        </w:rPr>
        <w:t>participating</w:t>
      </w:r>
      <w:r>
        <w:rPr>
          <w:spacing w:val="-2"/>
          <w:sz w:val="24"/>
        </w:rPr>
        <w:t xml:space="preserve"> </w:t>
      </w:r>
      <w:r>
        <w:rPr>
          <w:sz w:val="24"/>
        </w:rPr>
        <w:t>potter</w:t>
      </w:r>
      <w:r w:rsidR="009918BD">
        <w:rPr>
          <w:sz w:val="24"/>
        </w:rPr>
        <w:t xml:space="preserve">’s/artisan’s studio/shop </w:t>
      </w:r>
      <w:r>
        <w:rPr>
          <w:sz w:val="24"/>
        </w:rPr>
        <w:t>only.</w:t>
      </w:r>
      <w:r>
        <w:rPr>
          <w:spacing w:val="40"/>
          <w:sz w:val="24"/>
        </w:rPr>
        <w:t xml:space="preserve"> </w:t>
      </w:r>
      <w:r>
        <w:rPr>
          <w:sz w:val="24"/>
        </w:rPr>
        <w:t>Non-participating potters</w:t>
      </w:r>
      <w:r w:rsidR="009918BD">
        <w:rPr>
          <w:sz w:val="24"/>
        </w:rPr>
        <w:t>/artisans</w:t>
      </w:r>
      <w:r>
        <w:rPr>
          <w:sz w:val="24"/>
        </w:rPr>
        <w:t xml:space="preserve"> cannot sell or display their wares in the booth of a participating potter</w:t>
      </w:r>
      <w:r w:rsidR="007E6413">
        <w:rPr>
          <w:sz w:val="24"/>
        </w:rPr>
        <w:t>/artisan</w:t>
      </w:r>
      <w:r>
        <w:rPr>
          <w:sz w:val="24"/>
        </w:rPr>
        <w:t>.</w:t>
      </w:r>
    </w:p>
    <w:p w14:paraId="432FB984" w14:textId="77777777" w:rsidR="00D846D7" w:rsidRDefault="00D846D7">
      <w:pPr>
        <w:pStyle w:val="BodyText"/>
        <w:spacing w:before="1"/>
      </w:pPr>
    </w:p>
    <w:p w14:paraId="18ECD153" w14:textId="77777777" w:rsidR="00D846D7" w:rsidRDefault="00000000">
      <w:pPr>
        <w:pStyle w:val="ListParagraph"/>
        <w:numPr>
          <w:ilvl w:val="0"/>
          <w:numId w:val="1"/>
        </w:numPr>
        <w:tabs>
          <w:tab w:val="left" w:pos="820"/>
        </w:tabs>
        <w:ind w:left="820" w:hanging="360"/>
        <w:rPr>
          <w:sz w:val="24"/>
        </w:rPr>
      </w:pPr>
      <w:r>
        <w:rPr>
          <w:sz w:val="24"/>
        </w:rPr>
        <w:t>“Reduced</w:t>
      </w:r>
      <w:r>
        <w:rPr>
          <w:spacing w:val="-7"/>
          <w:sz w:val="24"/>
        </w:rPr>
        <w:t xml:space="preserve"> </w:t>
      </w:r>
      <w:r>
        <w:rPr>
          <w:sz w:val="24"/>
        </w:rPr>
        <w:t>Price”</w:t>
      </w:r>
      <w:r>
        <w:rPr>
          <w:spacing w:val="-4"/>
          <w:sz w:val="24"/>
        </w:rPr>
        <w:t xml:space="preserve"> </w:t>
      </w:r>
      <w:r>
        <w:rPr>
          <w:sz w:val="24"/>
        </w:rPr>
        <w:t>items</w:t>
      </w:r>
      <w:r>
        <w:rPr>
          <w:spacing w:val="-2"/>
          <w:sz w:val="24"/>
        </w:rPr>
        <w:t xml:space="preserve"> </w:t>
      </w:r>
      <w:r>
        <w:rPr>
          <w:sz w:val="24"/>
        </w:rPr>
        <w:t>or</w:t>
      </w:r>
      <w:r>
        <w:rPr>
          <w:spacing w:val="-7"/>
          <w:sz w:val="24"/>
        </w:rPr>
        <w:t xml:space="preserve"> </w:t>
      </w:r>
      <w:r>
        <w:rPr>
          <w:sz w:val="24"/>
        </w:rPr>
        <w:t>“Sale”</w:t>
      </w:r>
      <w:r>
        <w:rPr>
          <w:spacing w:val="-5"/>
          <w:sz w:val="24"/>
        </w:rPr>
        <w:t xml:space="preserve"> </w:t>
      </w:r>
      <w:r>
        <w:rPr>
          <w:sz w:val="24"/>
        </w:rPr>
        <w:t>signs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are </w:t>
      </w:r>
      <w:r>
        <w:rPr>
          <w:spacing w:val="-2"/>
          <w:sz w:val="24"/>
        </w:rPr>
        <w:t>prohibited.</w:t>
      </w:r>
    </w:p>
    <w:p w14:paraId="502724DC" w14:textId="77777777" w:rsidR="00D846D7" w:rsidRDefault="00D846D7">
      <w:pPr>
        <w:pStyle w:val="BodyText"/>
        <w:spacing w:before="9"/>
        <w:rPr>
          <w:sz w:val="23"/>
        </w:rPr>
      </w:pPr>
    </w:p>
    <w:p w14:paraId="08BDDF3F" w14:textId="4B0044BE" w:rsidR="00D846D7" w:rsidRDefault="00000000">
      <w:pPr>
        <w:pStyle w:val="ListParagraph"/>
        <w:numPr>
          <w:ilvl w:val="0"/>
          <w:numId w:val="1"/>
        </w:numPr>
        <w:tabs>
          <w:tab w:val="left" w:pos="820"/>
        </w:tabs>
        <w:ind w:left="820" w:hanging="360"/>
        <w:rPr>
          <w:sz w:val="24"/>
        </w:rPr>
      </w:pPr>
      <w:r>
        <w:rPr>
          <w:sz w:val="24"/>
        </w:rPr>
        <w:t>Exhibits</w:t>
      </w:r>
      <w:r>
        <w:rPr>
          <w:spacing w:val="-3"/>
          <w:sz w:val="24"/>
        </w:rPr>
        <w:t xml:space="preserve"> </w:t>
      </w:r>
      <w:r>
        <w:rPr>
          <w:sz w:val="24"/>
        </w:rPr>
        <w:t>must</w:t>
      </w:r>
      <w:r>
        <w:rPr>
          <w:spacing w:val="-3"/>
          <w:sz w:val="24"/>
        </w:rPr>
        <w:t xml:space="preserve"> </w:t>
      </w:r>
      <w:r>
        <w:rPr>
          <w:sz w:val="24"/>
        </w:rPr>
        <w:t>be</w:t>
      </w:r>
      <w:r>
        <w:rPr>
          <w:spacing w:val="-3"/>
          <w:sz w:val="24"/>
        </w:rPr>
        <w:t xml:space="preserve"> </w:t>
      </w:r>
      <w:r>
        <w:rPr>
          <w:sz w:val="24"/>
        </w:rPr>
        <w:t>set</w:t>
      </w:r>
      <w:r>
        <w:rPr>
          <w:spacing w:val="-2"/>
          <w:sz w:val="24"/>
        </w:rPr>
        <w:t xml:space="preserve"> </w:t>
      </w:r>
      <w:r>
        <w:rPr>
          <w:sz w:val="24"/>
        </w:rPr>
        <w:t>up</w:t>
      </w:r>
      <w:r>
        <w:rPr>
          <w:spacing w:val="-6"/>
          <w:sz w:val="24"/>
        </w:rPr>
        <w:t xml:space="preserve"> </w:t>
      </w:r>
      <w:r>
        <w:rPr>
          <w:sz w:val="24"/>
        </w:rPr>
        <w:t>and</w:t>
      </w:r>
      <w:r>
        <w:rPr>
          <w:spacing w:val="-1"/>
          <w:sz w:val="24"/>
        </w:rPr>
        <w:t xml:space="preserve"> </w:t>
      </w:r>
      <w:r>
        <w:rPr>
          <w:sz w:val="24"/>
        </w:rPr>
        <w:t>ready</w:t>
      </w:r>
      <w:r>
        <w:rPr>
          <w:spacing w:val="-2"/>
          <w:sz w:val="24"/>
        </w:rPr>
        <w:t xml:space="preserve"> </w:t>
      </w:r>
      <w:r>
        <w:rPr>
          <w:sz w:val="24"/>
        </w:rPr>
        <w:t>to</w:t>
      </w:r>
      <w:r>
        <w:rPr>
          <w:spacing w:val="-1"/>
          <w:sz w:val="24"/>
        </w:rPr>
        <w:t xml:space="preserve"> </w:t>
      </w:r>
      <w:r>
        <w:rPr>
          <w:sz w:val="24"/>
        </w:rPr>
        <w:t>open</w:t>
      </w:r>
      <w:r>
        <w:rPr>
          <w:spacing w:val="-1"/>
          <w:sz w:val="24"/>
        </w:rPr>
        <w:t xml:space="preserve"> </w:t>
      </w:r>
      <w:r>
        <w:rPr>
          <w:sz w:val="24"/>
        </w:rPr>
        <w:t>by</w:t>
      </w:r>
      <w:r>
        <w:rPr>
          <w:spacing w:val="-2"/>
          <w:sz w:val="24"/>
        </w:rPr>
        <w:t xml:space="preserve"> </w:t>
      </w:r>
      <w:r>
        <w:rPr>
          <w:sz w:val="24"/>
        </w:rPr>
        <w:t>8:30</w:t>
      </w:r>
      <w:r>
        <w:rPr>
          <w:spacing w:val="-1"/>
          <w:sz w:val="24"/>
        </w:rPr>
        <w:t xml:space="preserve"> </w:t>
      </w:r>
      <w:r>
        <w:rPr>
          <w:sz w:val="24"/>
        </w:rPr>
        <w:t>AM</w:t>
      </w:r>
      <w:r>
        <w:rPr>
          <w:spacing w:val="-3"/>
          <w:sz w:val="24"/>
        </w:rPr>
        <w:t xml:space="preserve"> </w:t>
      </w:r>
      <w:r w:rsidR="00707AF0">
        <w:rPr>
          <w:sz w:val="24"/>
        </w:rPr>
        <w:t>on Saturday</w:t>
      </w:r>
      <w:r>
        <w:rPr>
          <w:spacing w:val="-4"/>
          <w:sz w:val="24"/>
        </w:rPr>
        <w:t>.</w:t>
      </w:r>
    </w:p>
    <w:p w14:paraId="01EBD20A" w14:textId="77777777" w:rsidR="004665B5" w:rsidRPr="00314696" w:rsidRDefault="004665B5" w:rsidP="00314696">
      <w:pPr>
        <w:rPr>
          <w:sz w:val="23"/>
        </w:rPr>
      </w:pPr>
    </w:p>
    <w:p w14:paraId="35FB39F9" w14:textId="3F6E4AF9" w:rsidR="004665B5" w:rsidRDefault="004665B5" w:rsidP="00707AF0">
      <w:pPr>
        <w:pStyle w:val="ListParagraph"/>
        <w:numPr>
          <w:ilvl w:val="0"/>
          <w:numId w:val="1"/>
        </w:numPr>
        <w:tabs>
          <w:tab w:val="left" w:pos="821"/>
        </w:tabs>
        <w:ind w:right="175"/>
        <w:rPr>
          <w:sz w:val="23"/>
        </w:rPr>
      </w:pPr>
      <w:r>
        <w:rPr>
          <w:sz w:val="23"/>
        </w:rPr>
        <w:t xml:space="preserve">Do not request booth locations. If you were a participant in last year’s show, we will do our best to accommodate you in the same booth, but due to many factors, </w:t>
      </w:r>
      <w:r w:rsidRPr="007E6413">
        <w:rPr>
          <w:sz w:val="23"/>
          <w:u w:val="single"/>
        </w:rPr>
        <w:t>booth spaces are not guaranteed</w:t>
      </w:r>
      <w:r>
        <w:rPr>
          <w:sz w:val="23"/>
        </w:rPr>
        <w:t>.</w:t>
      </w:r>
    </w:p>
    <w:p w14:paraId="07761C1D" w14:textId="77777777" w:rsidR="00A31EED" w:rsidRPr="00A31EED" w:rsidRDefault="00A31EED" w:rsidP="00A31EED">
      <w:pPr>
        <w:pStyle w:val="ListParagraph"/>
        <w:rPr>
          <w:sz w:val="23"/>
        </w:rPr>
      </w:pPr>
    </w:p>
    <w:p w14:paraId="462B5559" w14:textId="537DC1F2" w:rsidR="00A31EED" w:rsidRDefault="00A31EED" w:rsidP="00707AF0">
      <w:pPr>
        <w:pStyle w:val="ListParagraph"/>
        <w:numPr>
          <w:ilvl w:val="0"/>
          <w:numId w:val="1"/>
        </w:numPr>
        <w:tabs>
          <w:tab w:val="left" w:pos="821"/>
        </w:tabs>
        <w:ind w:right="175"/>
        <w:rPr>
          <w:sz w:val="23"/>
        </w:rPr>
      </w:pPr>
      <w:r w:rsidRPr="00EB1DBF">
        <w:rPr>
          <w:sz w:val="23"/>
          <w:u w:val="single"/>
        </w:rPr>
        <w:t>Food vendors</w:t>
      </w:r>
      <w:r>
        <w:rPr>
          <w:sz w:val="23"/>
        </w:rPr>
        <w:t xml:space="preserve"> may not play loud music or hawk incessantly. All food trucks and food vendors’ exhibit set-ups must be clean and well-maintained. Pictures of booth set-up or food truck should be sent with the application.</w:t>
      </w:r>
      <w:r w:rsidR="00794222">
        <w:rPr>
          <w:sz w:val="23"/>
        </w:rPr>
        <w:t xml:space="preserve"> Please include a menu</w:t>
      </w:r>
      <w:r w:rsidR="00EB1DBF">
        <w:rPr>
          <w:sz w:val="23"/>
        </w:rPr>
        <w:t>, a copy of your health rating certificate</w:t>
      </w:r>
      <w:r w:rsidR="00794222">
        <w:rPr>
          <w:sz w:val="23"/>
        </w:rPr>
        <w:t xml:space="preserve"> </w:t>
      </w:r>
      <w:r w:rsidR="00EB1DBF">
        <w:rPr>
          <w:sz w:val="23"/>
        </w:rPr>
        <w:t xml:space="preserve">and a COI </w:t>
      </w:r>
      <w:r w:rsidR="00794222">
        <w:rPr>
          <w:sz w:val="23"/>
        </w:rPr>
        <w:t>with your application. There is no booth fee for food vendors this year.</w:t>
      </w:r>
      <w:r w:rsidR="00EB1DBF">
        <w:rPr>
          <w:sz w:val="23"/>
        </w:rPr>
        <w:t xml:space="preserve"> Food vendors are responsible for meeting all NC and Randolph County Health Department Requirements. </w:t>
      </w:r>
    </w:p>
    <w:p w14:paraId="4BD7B9D3" w14:textId="77777777" w:rsidR="00794222" w:rsidRPr="00794222" w:rsidRDefault="00794222" w:rsidP="00794222">
      <w:pPr>
        <w:pStyle w:val="ListParagraph"/>
        <w:rPr>
          <w:sz w:val="23"/>
        </w:rPr>
      </w:pPr>
    </w:p>
    <w:p w14:paraId="065D7ED7" w14:textId="278D2D8F" w:rsidR="00794222" w:rsidRDefault="00794222" w:rsidP="00707AF0">
      <w:pPr>
        <w:pStyle w:val="ListParagraph"/>
        <w:numPr>
          <w:ilvl w:val="0"/>
          <w:numId w:val="1"/>
        </w:numPr>
        <w:tabs>
          <w:tab w:val="left" w:pos="821"/>
        </w:tabs>
        <w:ind w:right="175"/>
        <w:rPr>
          <w:sz w:val="23"/>
        </w:rPr>
      </w:pPr>
      <w:r>
        <w:rPr>
          <w:sz w:val="23"/>
        </w:rPr>
        <w:t>Non-profit organizations are required to send an application with a description of the non-profit and a copy of the 501-C3 Certification. There is no vendor fee for non-profits.</w:t>
      </w:r>
    </w:p>
    <w:p w14:paraId="46E98C40" w14:textId="77777777" w:rsidR="000315BC" w:rsidRPr="000315BC" w:rsidRDefault="000315BC" w:rsidP="000315BC">
      <w:pPr>
        <w:pStyle w:val="ListParagraph"/>
        <w:rPr>
          <w:sz w:val="23"/>
        </w:rPr>
      </w:pPr>
    </w:p>
    <w:p w14:paraId="1E373499" w14:textId="66CBBBDE" w:rsidR="000315BC" w:rsidRPr="000315BC" w:rsidRDefault="000315BC" w:rsidP="00707AF0">
      <w:pPr>
        <w:pStyle w:val="ListParagraph"/>
        <w:numPr>
          <w:ilvl w:val="0"/>
          <w:numId w:val="1"/>
        </w:numPr>
        <w:tabs>
          <w:tab w:val="left" w:pos="821"/>
        </w:tabs>
        <w:ind w:right="175"/>
        <w:rPr>
          <w:sz w:val="23"/>
          <w:u w:val="single"/>
        </w:rPr>
      </w:pPr>
      <w:r w:rsidRPr="000315BC">
        <w:rPr>
          <w:sz w:val="23"/>
          <w:u w:val="single"/>
        </w:rPr>
        <w:t xml:space="preserve">ALL TRASH must be bagged and placed in the designated areas during and after the festival. You  </w:t>
      </w:r>
      <w:r w:rsidR="004E5511">
        <w:rPr>
          <w:sz w:val="23"/>
          <w:u w:val="single"/>
        </w:rPr>
        <w:t>WILL</w:t>
      </w:r>
      <w:r w:rsidRPr="000315BC">
        <w:rPr>
          <w:sz w:val="23"/>
          <w:u w:val="single"/>
        </w:rPr>
        <w:t xml:space="preserve"> be banned from future shows if you do not leave your booth area clean!</w:t>
      </w:r>
    </w:p>
    <w:p w14:paraId="1BE1C284" w14:textId="77777777" w:rsidR="00266985" w:rsidRPr="00314696" w:rsidRDefault="00266985" w:rsidP="00314696">
      <w:pPr>
        <w:tabs>
          <w:tab w:val="left" w:pos="820"/>
        </w:tabs>
        <w:spacing w:before="1"/>
        <w:rPr>
          <w:sz w:val="24"/>
        </w:rPr>
      </w:pPr>
    </w:p>
    <w:p w14:paraId="32BEA3FA" w14:textId="635E5F86" w:rsidR="00314696" w:rsidRPr="001213F1" w:rsidRDefault="00707AF0" w:rsidP="00FE0B6E">
      <w:pPr>
        <w:spacing w:before="102"/>
        <w:ind w:right="183"/>
        <w:rPr>
          <w:rFonts w:ascii="Amasis MT Pro Black" w:hAnsi="Amasis MT Pro Black"/>
          <w:b/>
          <w:iCs/>
          <w:sz w:val="24"/>
          <w:szCs w:val="24"/>
        </w:rPr>
      </w:pPr>
      <w:r w:rsidRPr="002A4491">
        <w:rPr>
          <w:rFonts w:ascii="Amasis MT Pro Black" w:hAnsi="Amasis MT Pro Black"/>
          <w:b/>
          <w:iCs/>
          <w:sz w:val="24"/>
          <w:szCs w:val="24"/>
        </w:rPr>
        <w:t xml:space="preserve">Violation of rules, willful misrepresentation of substantial facts, </w:t>
      </w:r>
      <w:r w:rsidR="002A4491" w:rsidRPr="002A4491">
        <w:rPr>
          <w:rFonts w:ascii="Amasis MT Pro Black" w:hAnsi="Amasis MT Pro Black"/>
          <w:b/>
          <w:iCs/>
          <w:sz w:val="24"/>
          <w:szCs w:val="24"/>
          <w:u w:val="single"/>
        </w:rPr>
        <w:t>premature tear-down of more than 15 minutes before the show has ended</w:t>
      </w:r>
      <w:r w:rsidR="002A4491" w:rsidRPr="002A4491">
        <w:rPr>
          <w:rFonts w:ascii="Amasis MT Pro Black" w:hAnsi="Amasis MT Pro Black"/>
          <w:b/>
          <w:iCs/>
          <w:sz w:val="24"/>
          <w:szCs w:val="24"/>
        </w:rPr>
        <w:t xml:space="preserve">, </w:t>
      </w:r>
      <w:r w:rsidRPr="002A4491">
        <w:rPr>
          <w:rFonts w:ascii="Amasis MT Pro Black" w:hAnsi="Amasis MT Pro Black"/>
          <w:b/>
          <w:iCs/>
          <w:sz w:val="24"/>
          <w:szCs w:val="24"/>
        </w:rPr>
        <w:t>and</w:t>
      </w:r>
      <w:r w:rsidR="002A4491">
        <w:rPr>
          <w:rFonts w:ascii="Amasis MT Pro Black" w:hAnsi="Amasis MT Pro Black"/>
          <w:b/>
          <w:iCs/>
          <w:sz w:val="24"/>
          <w:szCs w:val="24"/>
        </w:rPr>
        <w:t>/</w:t>
      </w:r>
      <w:r w:rsidRPr="002A4491">
        <w:rPr>
          <w:rFonts w:ascii="Amasis MT Pro Black" w:hAnsi="Amasis MT Pro Black"/>
          <w:b/>
          <w:iCs/>
          <w:sz w:val="24"/>
          <w:szCs w:val="24"/>
        </w:rPr>
        <w:t>or disruptive behavior</w:t>
      </w:r>
      <w:r w:rsidRPr="002A4491">
        <w:rPr>
          <w:rFonts w:ascii="Amasis MT Pro Black" w:hAnsi="Amasis MT Pro Black"/>
          <w:b/>
          <w:iCs/>
          <w:spacing w:val="-1"/>
          <w:sz w:val="24"/>
          <w:szCs w:val="24"/>
        </w:rPr>
        <w:t xml:space="preserve"> </w:t>
      </w:r>
      <w:r w:rsidRPr="002A4491">
        <w:rPr>
          <w:rFonts w:ascii="Amasis MT Pro Black" w:hAnsi="Amasis MT Pro Black"/>
          <w:b/>
          <w:iCs/>
          <w:sz w:val="24"/>
          <w:szCs w:val="24"/>
        </w:rPr>
        <w:t>at</w:t>
      </w:r>
      <w:r w:rsidRPr="002A4491">
        <w:rPr>
          <w:rFonts w:ascii="Amasis MT Pro Black" w:hAnsi="Amasis MT Pro Black"/>
          <w:b/>
          <w:iCs/>
          <w:spacing w:val="-2"/>
          <w:sz w:val="24"/>
          <w:szCs w:val="24"/>
        </w:rPr>
        <w:t xml:space="preserve"> </w:t>
      </w:r>
      <w:r w:rsidRPr="002A4491">
        <w:rPr>
          <w:rFonts w:ascii="Amasis MT Pro Black" w:hAnsi="Amasis MT Pro Black"/>
          <w:b/>
          <w:iCs/>
          <w:sz w:val="24"/>
          <w:szCs w:val="24"/>
        </w:rPr>
        <w:t>the</w:t>
      </w:r>
      <w:r w:rsidRPr="002A4491">
        <w:rPr>
          <w:rFonts w:ascii="Amasis MT Pro Black" w:hAnsi="Amasis MT Pro Black"/>
          <w:b/>
          <w:iCs/>
          <w:spacing w:val="-1"/>
          <w:sz w:val="24"/>
          <w:szCs w:val="24"/>
        </w:rPr>
        <w:t xml:space="preserve"> </w:t>
      </w:r>
      <w:r w:rsidR="00C53560" w:rsidRPr="002A4491">
        <w:rPr>
          <w:rFonts w:ascii="Amasis MT Pro Black" w:hAnsi="Amasis MT Pro Black"/>
          <w:b/>
          <w:iCs/>
          <w:sz w:val="24"/>
          <w:szCs w:val="24"/>
        </w:rPr>
        <w:t>festival</w:t>
      </w:r>
      <w:r w:rsidRPr="002A4491">
        <w:rPr>
          <w:rFonts w:ascii="Amasis MT Pro Black" w:hAnsi="Amasis MT Pro Black"/>
          <w:b/>
          <w:iCs/>
          <w:spacing w:val="-6"/>
          <w:sz w:val="24"/>
          <w:szCs w:val="24"/>
        </w:rPr>
        <w:t xml:space="preserve"> </w:t>
      </w:r>
      <w:r w:rsidRPr="002A4491">
        <w:rPr>
          <w:rFonts w:ascii="Amasis MT Pro Black" w:hAnsi="Amasis MT Pro Black"/>
          <w:b/>
          <w:iCs/>
          <w:sz w:val="24"/>
          <w:szCs w:val="24"/>
        </w:rPr>
        <w:t>will</w:t>
      </w:r>
      <w:r w:rsidRPr="002A4491">
        <w:rPr>
          <w:rFonts w:ascii="Amasis MT Pro Black" w:hAnsi="Amasis MT Pro Black"/>
          <w:b/>
          <w:iCs/>
          <w:spacing w:val="-6"/>
          <w:sz w:val="24"/>
          <w:szCs w:val="24"/>
        </w:rPr>
        <w:t xml:space="preserve"> </w:t>
      </w:r>
      <w:r w:rsidRPr="002A4491">
        <w:rPr>
          <w:rFonts w:ascii="Amasis MT Pro Black" w:hAnsi="Amasis MT Pro Black"/>
          <w:b/>
          <w:iCs/>
          <w:sz w:val="24"/>
          <w:szCs w:val="24"/>
        </w:rPr>
        <w:t>result</w:t>
      </w:r>
      <w:r w:rsidRPr="002A4491">
        <w:rPr>
          <w:rFonts w:ascii="Amasis MT Pro Black" w:hAnsi="Amasis MT Pro Black"/>
          <w:b/>
          <w:iCs/>
          <w:spacing w:val="-6"/>
          <w:sz w:val="24"/>
          <w:szCs w:val="24"/>
        </w:rPr>
        <w:t xml:space="preserve"> </w:t>
      </w:r>
      <w:r w:rsidRPr="002A4491">
        <w:rPr>
          <w:rFonts w:ascii="Amasis MT Pro Black" w:hAnsi="Amasis MT Pro Black"/>
          <w:b/>
          <w:iCs/>
          <w:sz w:val="24"/>
          <w:szCs w:val="24"/>
        </w:rPr>
        <w:t>in</w:t>
      </w:r>
      <w:r w:rsidRPr="002A4491">
        <w:rPr>
          <w:rFonts w:ascii="Amasis MT Pro Black" w:hAnsi="Amasis MT Pro Black"/>
          <w:b/>
          <w:iCs/>
          <w:spacing w:val="-8"/>
          <w:sz w:val="24"/>
          <w:szCs w:val="24"/>
        </w:rPr>
        <w:t xml:space="preserve"> </w:t>
      </w:r>
      <w:r w:rsidRPr="002A4491">
        <w:rPr>
          <w:rFonts w:ascii="Amasis MT Pro Black" w:hAnsi="Amasis MT Pro Black"/>
          <w:b/>
          <w:iCs/>
          <w:sz w:val="24"/>
          <w:szCs w:val="24"/>
        </w:rPr>
        <w:t>exclusion</w:t>
      </w:r>
      <w:r w:rsidRPr="002A4491">
        <w:rPr>
          <w:rFonts w:ascii="Amasis MT Pro Black" w:hAnsi="Amasis MT Pro Black"/>
          <w:b/>
          <w:iCs/>
          <w:spacing w:val="-3"/>
          <w:sz w:val="24"/>
          <w:szCs w:val="24"/>
        </w:rPr>
        <w:t xml:space="preserve"> </w:t>
      </w:r>
      <w:r w:rsidRPr="002A4491">
        <w:rPr>
          <w:rFonts w:ascii="Amasis MT Pro Black" w:hAnsi="Amasis MT Pro Black"/>
          <w:b/>
          <w:iCs/>
          <w:sz w:val="24"/>
          <w:szCs w:val="24"/>
        </w:rPr>
        <w:t>from future events sponsored by the Museum of North Carolina Traditional Pottery.</w:t>
      </w:r>
    </w:p>
    <w:sectPr w:rsidR="00314696" w:rsidRPr="001213F1" w:rsidSect="007572A8">
      <w:pgSz w:w="12240" w:h="15840"/>
      <w:pgMar w:top="720" w:right="720" w:bottom="720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FBEBF1" w14:textId="77777777" w:rsidR="00156AD8" w:rsidRDefault="00156AD8" w:rsidP="00797452">
      <w:r>
        <w:separator/>
      </w:r>
    </w:p>
  </w:endnote>
  <w:endnote w:type="continuationSeparator" w:id="0">
    <w:p w14:paraId="385D9816" w14:textId="77777777" w:rsidR="00156AD8" w:rsidRDefault="00156AD8" w:rsidP="007974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ucida Calligraphy">
    <w:altName w:val="Lucida Calligraphy"/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Amasis MT Pro Black">
    <w:charset w:val="00"/>
    <w:family w:val="roman"/>
    <w:pitch w:val="variable"/>
    <w:sig w:usb0="A00000AF" w:usb1="4000205B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390474" w14:textId="77777777" w:rsidR="00156AD8" w:rsidRDefault="00156AD8" w:rsidP="00797452">
      <w:r>
        <w:separator/>
      </w:r>
    </w:p>
  </w:footnote>
  <w:footnote w:type="continuationSeparator" w:id="0">
    <w:p w14:paraId="3C94654B" w14:textId="77777777" w:rsidR="00156AD8" w:rsidRDefault="00156AD8" w:rsidP="007974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9D71BF"/>
    <w:multiLevelType w:val="hybridMultilevel"/>
    <w:tmpl w:val="189C9ED0"/>
    <w:lvl w:ilvl="0" w:tplc="28B892BA">
      <w:numFmt w:val="bullet"/>
      <w:lvlText w:val=""/>
      <w:lvlJc w:val="left"/>
      <w:pPr>
        <w:ind w:left="821" w:hanging="36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1" w:tplc="69F2F070">
      <w:numFmt w:val="bullet"/>
      <w:lvlText w:val="•"/>
      <w:lvlJc w:val="left"/>
      <w:pPr>
        <w:ind w:left="1760" w:hanging="361"/>
      </w:pPr>
      <w:rPr>
        <w:rFonts w:hint="default"/>
        <w:lang w:val="en-US" w:eastAsia="en-US" w:bidi="ar-SA"/>
      </w:rPr>
    </w:lvl>
    <w:lvl w:ilvl="2" w:tplc="97CA8A76">
      <w:numFmt w:val="bullet"/>
      <w:lvlText w:val="•"/>
      <w:lvlJc w:val="left"/>
      <w:pPr>
        <w:ind w:left="2700" w:hanging="361"/>
      </w:pPr>
      <w:rPr>
        <w:rFonts w:hint="default"/>
        <w:lang w:val="en-US" w:eastAsia="en-US" w:bidi="ar-SA"/>
      </w:rPr>
    </w:lvl>
    <w:lvl w:ilvl="3" w:tplc="758E2B0E">
      <w:numFmt w:val="bullet"/>
      <w:lvlText w:val="•"/>
      <w:lvlJc w:val="left"/>
      <w:pPr>
        <w:ind w:left="3640" w:hanging="361"/>
      </w:pPr>
      <w:rPr>
        <w:rFonts w:hint="default"/>
        <w:lang w:val="en-US" w:eastAsia="en-US" w:bidi="ar-SA"/>
      </w:rPr>
    </w:lvl>
    <w:lvl w:ilvl="4" w:tplc="035E8674">
      <w:numFmt w:val="bullet"/>
      <w:lvlText w:val="•"/>
      <w:lvlJc w:val="left"/>
      <w:pPr>
        <w:ind w:left="4580" w:hanging="361"/>
      </w:pPr>
      <w:rPr>
        <w:rFonts w:hint="default"/>
        <w:lang w:val="en-US" w:eastAsia="en-US" w:bidi="ar-SA"/>
      </w:rPr>
    </w:lvl>
    <w:lvl w:ilvl="5" w:tplc="BB0A235A">
      <w:numFmt w:val="bullet"/>
      <w:lvlText w:val="•"/>
      <w:lvlJc w:val="left"/>
      <w:pPr>
        <w:ind w:left="5520" w:hanging="361"/>
      </w:pPr>
      <w:rPr>
        <w:rFonts w:hint="default"/>
        <w:lang w:val="en-US" w:eastAsia="en-US" w:bidi="ar-SA"/>
      </w:rPr>
    </w:lvl>
    <w:lvl w:ilvl="6" w:tplc="AAF4EDB2">
      <w:numFmt w:val="bullet"/>
      <w:lvlText w:val="•"/>
      <w:lvlJc w:val="left"/>
      <w:pPr>
        <w:ind w:left="6460" w:hanging="361"/>
      </w:pPr>
      <w:rPr>
        <w:rFonts w:hint="default"/>
        <w:lang w:val="en-US" w:eastAsia="en-US" w:bidi="ar-SA"/>
      </w:rPr>
    </w:lvl>
    <w:lvl w:ilvl="7" w:tplc="4B9E52D6">
      <w:numFmt w:val="bullet"/>
      <w:lvlText w:val="•"/>
      <w:lvlJc w:val="left"/>
      <w:pPr>
        <w:ind w:left="7400" w:hanging="361"/>
      </w:pPr>
      <w:rPr>
        <w:rFonts w:hint="default"/>
        <w:lang w:val="en-US" w:eastAsia="en-US" w:bidi="ar-SA"/>
      </w:rPr>
    </w:lvl>
    <w:lvl w:ilvl="8" w:tplc="2ED062B2">
      <w:numFmt w:val="bullet"/>
      <w:lvlText w:val="•"/>
      <w:lvlJc w:val="left"/>
      <w:pPr>
        <w:ind w:left="8340" w:hanging="361"/>
      </w:pPr>
      <w:rPr>
        <w:rFonts w:hint="default"/>
        <w:lang w:val="en-US" w:eastAsia="en-US" w:bidi="ar-SA"/>
      </w:rPr>
    </w:lvl>
  </w:abstractNum>
  <w:abstractNum w:abstractNumId="1" w15:restartNumberingAfterBreak="0">
    <w:nsid w:val="1DED384E"/>
    <w:multiLevelType w:val="hybridMultilevel"/>
    <w:tmpl w:val="B1DA96D0"/>
    <w:lvl w:ilvl="0" w:tplc="04090001">
      <w:start w:val="1"/>
      <w:numFmt w:val="bullet"/>
      <w:lvlText w:val=""/>
      <w:lvlJc w:val="left"/>
      <w:pPr>
        <w:ind w:left="10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06" w:hanging="360"/>
      </w:pPr>
      <w:rPr>
        <w:rFonts w:ascii="Wingdings" w:hAnsi="Wingdings" w:hint="default"/>
      </w:rPr>
    </w:lvl>
  </w:abstractNum>
  <w:abstractNum w:abstractNumId="2" w15:restartNumberingAfterBreak="0">
    <w:nsid w:val="249F2882"/>
    <w:multiLevelType w:val="hybridMultilevel"/>
    <w:tmpl w:val="6C241F1A"/>
    <w:lvl w:ilvl="0" w:tplc="04090001">
      <w:start w:val="1"/>
      <w:numFmt w:val="bullet"/>
      <w:lvlText w:val=""/>
      <w:lvlJc w:val="left"/>
      <w:pPr>
        <w:ind w:left="8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3" w15:restartNumberingAfterBreak="0">
    <w:nsid w:val="46CF2F44"/>
    <w:multiLevelType w:val="hybridMultilevel"/>
    <w:tmpl w:val="E7984C54"/>
    <w:lvl w:ilvl="0" w:tplc="04090001">
      <w:start w:val="1"/>
      <w:numFmt w:val="bullet"/>
      <w:lvlText w:val=""/>
      <w:lvlJc w:val="left"/>
      <w:pPr>
        <w:ind w:left="10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06" w:hanging="360"/>
      </w:pPr>
      <w:rPr>
        <w:rFonts w:ascii="Wingdings" w:hAnsi="Wingdings" w:hint="default"/>
      </w:rPr>
    </w:lvl>
  </w:abstractNum>
  <w:num w:numId="1" w16cid:durableId="1906328955">
    <w:abstractNumId w:val="0"/>
  </w:num>
  <w:num w:numId="2" w16cid:durableId="1603681087">
    <w:abstractNumId w:val="1"/>
  </w:num>
  <w:num w:numId="3" w16cid:durableId="1069423021">
    <w:abstractNumId w:val="3"/>
  </w:num>
  <w:num w:numId="4" w16cid:durableId="85388773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46D7"/>
    <w:rsid w:val="00001A68"/>
    <w:rsid w:val="000315BC"/>
    <w:rsid w:val="00080256"/>
    <w:rsid w:val="00096291"/>
    <w:rsid w:val="000F16F8"/>
    <w:rsid w:val="001213F1"/>
    <w:rsid w:val="00156AD8"/>
    <w:rsid w:val="0023445E"/>
    <w:rsid w:val="00266985"/>
    <w:rsid w:val="00280BB9"/>
    <w:rsid w:val="002A4491"/>
    <w:rsid w:val="00314696"/>
    <w:rsid w:val="0034375B"/>
    <w:rsid w:val="003C77A5"/>
    <w:rsid w:val="00404B84"/>
    <w:rsid w:val="004665B5"/>
    <w:rsid w:val="00492CE3"/>
    <w:rsid w:val="004E5511"/>
    <w:rsid w:val="0058640D"/>
    <w:rsid w:val="00611358"/>
    <w:rsid w:val="006B796D"/>
    <w:rsid w:val="006C0375"/>
    <w:rsid w:val="00707AF0"/>
    <w:rsid w:val="00733C32"/>
    <w:rsid w:val="007572A8"/>
    <w:rsid w:val="00794222"/>
    <w:rsid w:val="00797452"/>
    <w:rsid w:val="007E6413"/>
    <w:rsid w:val="008B0961"/>
    <w:rsid w:val="00920996"/>
    <w:rsid w:val="00946565"/>
    <w:rsid w:val="00953A03"/>
    <w:rsid w:val="009918BD"/>
    <w:rsid w:val="009A6560"/>
    <w:rsid w:val="009B7E09"/>
    <w:rsid w:val="009D1CDB"/>
    <w:rsid w:val="009D4C62"/>
    <w:rsid w:val="00A07391"/>
    <w:rsid w:val="00A31EED"/>
    <w:rsid w:val="00A46060"/>
    <w:rsid w:val="00A47A8D"/>
    <w:rsid w:val="00A556D6"/>
    <w:rsid w:val="00AB6594"/>
    <w:rsid w:val="00AF4B4E"/>
    <w:rsid w:val="00B101B7"/>
    <w:rsid w:val="00B4726F"/>
    <w:rsid w:val="00B62FC6"/>
    <w:rsid w:val="00B81F89"/>
    <w:rsid w:val="00BA3E51"/>
    <w:rsid w:val="00C056F9"/>
    <w:rsid w:val="00C53560"/>
    <w:rsid w:val="00C63E47"/>
    <w:rsid w:val="00D01851"/>
    <w:rsid w:val="00D846D7"/>
    <w:rsid w:val="00E20A77"/>
    <w:rsid w:val="00EB1DBF"/>
    <w:rsid w:val="00EF14FD"/>
    <w:rsid w:val="00EF7B01"/>
    <w:rsid w:val="00F0609F"/>
    <w:rsid w:val="00F76653"/>
    <w:rsid w:val="00FA39D2"/>
    <w:rsid w:val="00FB474A"/>
    <w:rsid w:val="00FE0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28C65C"/>
  <w15:docId w15:val="{9EAC7B56-EB1A-43A7-8801-4FE8D1A32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paragraph" w:styleId="Heading1">
    <w:name w:val="heading 1"/>
    <w:basedOn w:val="Normal"/>
    <w:uiPriority w:val="9"/>
    <w:qFormat/>
    <w:pPr>
      <w:ind w:left="326" w:right="183"/>
      <w:jc w:val="center"/>
      <w:outlineLvl w:val="0"/>
    </w:pPr>
    <w:rPr>
      <w:b/>
      <w:bCs/>
      <w:sz w:val="24"/>
      <w:szCs w:val="24"/>
      <w:u w:val="single"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820" w:hanging="361"/>
    </w:pPr>
  </w:style>
  <w:style w:type="paragraph" w:customStyle="1" w:styleId="TableParagraph">
    <w:name w:val="Table Paragraph"/>
    <w:basedOn w:val="Normal"/>
    <w:uiPriority w:val="1"/>
    <w:qFormat/>
    <w:pPr>
      <w:spacing w:before="124"/>
    </w:pPr>
  </w:style>
  <w:style w:type="character" w:styleId="Hyperlink">
    <w:name w:val="Hyperlink"/>
    <w:basedOn w:val="DefaultParagraphFont"/>
    <w:uiPriority w:val="99"/>
    <w:unhideWhenUsed/>
    <w:rsid w:val="00707AF0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07AF0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79745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97452"/>
    <w:rPr>
      <w:rFonts w:ascii="Calibri" w:eastAsia="Calibri" w:hAnsi="Calibri" w:cs="Calibri"/>
    </w:rPr>
  </w:style>
  <w:style w:type="paragraph" w:styleId="Footer">
    <w:name w:val="footer"/>
    <w:basedOn w:val="Normal"/>
    <w:link w:val="FooterChar"/>
    <w:uiPriority w:val="99"/>
    <w:unhideWhenUsed/>
    <w:rsid w:val="0079745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97452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seagrovepotteryfestival.com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seagrovepotteryfestivalnc@gmail.com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info@seagrovepotteryfestival.com" TargetMode="External"/><Relationship Id="rId5" Type="http://schemas.openxmlformats.org/officeDocument/2006/relationships/footnotes" Target="footnotes.xml"/><Relationship Id="rId10" Type="http://schemas.openxmlformats.org/officeDocument/2006/relationships/hyperlink" Target="mailto:info@seagrovepotteryfestival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seagrovepotteryfestivalnc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849</Words>
  <Characters>4492</Characters>
  <Application>Microsoft Office Word</Application>
  <DocSecurity>0</DocSecurity>
  <Lines>102</Lines>
  <Paragraphs>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Rodney Tyler</dc:creator>
  <cp:lastModifiedBy>Glenda Westbrook-Neilsen</cp:lastModifiedBy>
  <cp:revision>3</cp:revision>
  <cp:lastPrinted>2025-02-13T22:20:00Z</cp:lastPrinted>
  <dcterms:created xsi:type="dcterms:W3CDTF">2026-02-19T16:44:00Z</dcterms:created>
  <dcterms:modified xsi:type="dcterms:W3CDTF">2026-02-19T16:49:00Z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2022-11-24T00:00:00Z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2023-10-09T00:00:00Z</vt:filetime>
  </property>
  <property fmtid="{D5CDD505-2E9C-101B-9397-08002B2CF9AE}" pid="5" name="Producer">
    <vt:lpwstr>Microsoft® Word 2016</vt:lpwstr>
  </property>
</Properties>
</file>